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left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</w:rPr>
        <w:t>附件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center"/>
        <w:textAlignment w:val="auto"/>
        <w:rPr>
          <w:rFonts w:hint="eastAsia"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河北省党校（行政学院）系统科研协作项目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center"/>
        <w:textAlignment w:val="auto"/>
        <w:rPr>
          <w:rFonts w:hint="eastAsia" w:asci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申请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书</w:t>
      </w:r>
    </w:p>
    <w:tbl>
      <w:tblPr>
        <w:tblStyle w:val="10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481"/>
        <w:gridCol w:w="254"/>
        <w:gridCol w:w="1082"/>
        <w:gridCol w:w="272"/>
        <w:gridCol w:w="968"/>
        <w:gridCol w:w="455"/>
        <w:gridCol w:w="1090"/>
        <w:gridCol w:w="243"/>
        <w:gridCol w:w="1067"/>
        <w:gridCol w:w="2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项目名称</w:t>
            </w:r>
          </w:p>
        </w:tc>
        <w:tc>
          <w:tcPr>
            <w:tcW w:w="74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 w:cs="仿宋_GB2312"/>
                <w:color w:val="FF0000"/>
                <w:sz w:val="24"/>
                <w:lang w:val="en-US" w:eastAsia="zh-CN"/>
              </w:rPr>
              <w:t>文字表述科学、严谨、规范、简洁，不加副标题</w:t>
            </w:r>
            <w:r>
              <w:rPr>
                <w:rFonts w:hint="eastAsia" w:ascii="仿宋_GB2312" w:eastAsia="仿宋_GB2312" w:cs="仿宋_GB2312"/>
                <w:color w:val="FF000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>项目类别</w:t>
            </w:r>
          </w:p>
        </w:tc>
        <w:tc>
          <w:tcPr>
            <w:tcW w:w="74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eastAsia="zh-CN"/>
              </w:rPr>
              <w:t>一般</w:t>
            </w:r>
            <w:r>
              <w:rPr>
                <w:rFonts w:ascii="仿宋_GB2312" w:eastAsia="仿宋_GB2312" w:cs="仿宋_GB2312"/>
                <w:sz w:val="24"/>
              </w:rPr>
              <w:t>项目</w:t>
            </w:r>
            <w:r>
              <w:rPr>
                <w:rFonts w:ascii="仿宋_GB2312" w:hAnsi="仿宋_GB2312" w:eastAsia="宋体" w:cs="仿宋_GB2312"/>
                <w:sz w:val="24"/>
              </w:rPr>
              <w:t xml:space="preserve">□    </w:t>
            </w:r>
            <w:r>
              <w:rPr>
                <w:rFonts w:ascii="仿宋_GB2312" w:eastAsia="仿宋_GB2312" w:cs="仿宋_GB2312"/>
                <w:sz w:val="24"/>
              </w:rPr>
              <w:t>青年项目</w:t>
            </w:r>
            <w:r>
              <w:rPr>
                <w:rFonts w:ascii="仿宋_GB2312" w:hAnsi="仿宋_GB2312" w:eastAsia="宋体" w:cs="仿宋_GB2312"/>
                <w:sz w:val="24"/>
              </w:rPr>
              <w:t xml:space="preserve">□   </w:t>
            </w:r>
            <w:r>
              <w:rPr>
                <w:rFonts w:ascii="仿宋_GB2312" w:eastAsia="仿宋_GB2312" w:cs="仿宋_GB2312"/>
                <w:sz w:val="24"/>
              </w:rPr>
              <w:t>智库联盟专项课题</w:t>
            </w:r>
            <w:r>
              <w:rPr>
                <w:rFonts w:ascii="仿宋_GB2312" w:hAnsi="仿宋_GB2312" w:eastAsia="宋体" w:cs="仿宋_GB2312"/>
                <w:sz w:val="24"/>
              </w:rPr>
              <w:t xml:space="preserve">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学科分类</w:t>
            </w:r>
          </w:p>
        </w:tc>
        <w:tc>
          <w:tcPr>
            <w:tcW w:w="74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/>
                <w:color w:val="FF0000"/>
                <w:sz w:val="24"/>
              </w:rPr>
              <w:t>（请按照本页底部学科分类说明填写）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项目负责人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性别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出生年月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职称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职务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研究专长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学历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学位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联系电话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所在单位</w:t>
            </w:r>
          </w:p>
        </w:tc>
        <w:tc>
          <w:tcPr>
            <w:tcW w:w="74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30" w:leftChars="-62"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89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课题组成员（不含负责人，限6人）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姓名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性别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职称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职务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研究专长</w:t>
            </w:r>
          </w:p>
        </w:tc>
        <w:tc>
          <w:tcPr>
            <w:tcW w:w="3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3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3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3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3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3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3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预期成果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58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A.著作B.论文C.研究报告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计划完成时间</w:t>
            </w:r>
          </w:p>
        </w:tc>
        <w:tc>
          <w:tcPr>
            <w:tcW w:w="71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填表日期</w:t>
            </w:r>
          </w:p>
        </w:tc>
        <w:tc>
          <w:tcPr>
            <w:tcW w:w="71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4" w:beforeLines="30" w:line="360" w:lineRule="exact"/>
        <w:textAlignment w:val="auto"/>
        <w:rPr>
          <w:rFonts w:hint="eastAsia" w:ascii="仿宋_GB2312" w:eastAsia="仿宋_GB2312" w:cs="仿宋_GB2312"/>
          <w:sz w:val="24"/>
        </w:rPr>
      </w:pPr>
      <w:r>
        <w:rPr>
          <w:rFonts w:hint="eastAsia" w:ascii="仿宋_GB2312" w:eastAsia="仿宋_GB2312" w:cs="仿宋_GB2312"/>
          <w:b/>
          <w:bCs/>
          <w:sz w:val="24"/>
        </w:rPr>
        <w:t>注：</w:t>
      </w:r>
      <w:r>
        <w:rPr>
          <w:rFonts w:hint="eastAsia" w:ascii="仿宋_GB2312" w:eastAsia="仿宋_GB2312" w:cs="仿宋_GB2312"/>
          <w:color w:val="FF0000"/>
          <w:sz w:val="24"/>
        </w:rPr>
        <w:t>学科分类按“</w:t>
      </w:r>
      <w:r>
        <w:rPr>
          <w:rFonts w:hint="eastAsia" w:ascii="仿宋_GB2312" w:eastAsia="仿宋_GB2312" w:cs="仿宋_GB2312"/>
          <w:color w:val="FF0000"/>
          <w:sz w:val="24"/>
          <w:lang w:eastAsia="zh-CN"/>
        </w:rPr>
        <w:t>马克思主义理论</w:t>
      </w:r>
      <w:r>
        <w:rPr>
          <w:rFonts w:hint="eastAsia" w:ascii="仿宋_GB2312" w:eastAsia="仿宋_GB2312" w:cs="仿宋_GB2312"/>
          <w:color w:val="FF0000"/>
          <w:sz w:val="24"/>
        </w:rPr>
        <w:t>”“</w:t>
      </w:r>
      <w:r>
        <w:rPr>
          <w:rFonts w:hint="eastAsia" w:ascii="仿宋_GB2312" w:eastAsia="仿宋_GB2312" w:cs="仿宋_GB2312"/>
          <w:color w:val="FF0000"/>
          <w:sz w:val="24"/>
          <w:lang w:eastAsia="zh-CN"/>
        </w:rPr>
        <w:t>中共</w:t>
      </w:r>
      <w:r>
        <w:rPr>
          <w:rFonts w:hint="eastAsia" w:ascii="仿宋_GB2312" w:eastAsia="仿宋_GB2312" w:cs="仿宋_GB2312"/>
          <w:color w:val="FF0000"/>
          <w:sz w:val="24"/>
        </w:rPr>
        <w:t>党史党建</w:t>
      </w:r>
      <w:r>
        <w:rPr>
          <w:rFonts w:hint="eastAsia" w:ascii="仿宋_GB2312" w:eastAsia="仿宋_GB2312" w:cs="仿宋_GB2312"/>
          <w:color w:val="FF0000"/>
          <w:sz w:val="24"/>
          <w:lang w:eastAsia="zh-CN"/>
        </w:rPr>
        <w:t>学</w:t>
      </w:r>
      <w:bookmarkStart w:id="0" w:name="_GoBack"/>
      <w:bookmarkEnd w:id="0"/>
      <w:r>
        <w:rPr>
          <w:rFonts w:hint="eastAsia" w:ascii="仿宋_GB2312" w:eastAsia="仿宋_GB2312" w:cs="仿宋_GB2312"/>
          <w:color w:val="FF0000"/>
          <w:sz w:val="24"/>
        </w:rPr>
        <w:t>”“经济学”“政治学”“社会学”“管理学”“其他”填写。</w:t>
      </w:r>
    </w:p>
    <w:tbl>
      <w:tblPr>
        <w:tblStyle w:val="10"/>
        <w:tblW w:w="8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8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4" w:hRule="atLeast"/>
          <w:jc w:val="center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</w:tcPr>
          <w:p>
            <w:pPr>
              <w:ind w:left="113" w:right="113"/>
              <w:jc w:val="center"/>
              <w:rPr>
                <w:rFonts w:hint="eastAsia" w:ascii="黑体" w:eastAsia="黑体" w:cs="黑体"/>
                <w:sz w:val="28"/>
                <w:szCs w:val="28"/>
              </w:rPr>
            </w:pPr>
            <w:r>
              <w:rPr>
                <w:rFonts w:hint="eastAsia" w:ascii="黑体" w:eastAsia="黑体" w:cs="黑体"/>
                <w:sz w:val="28"/>
                <w:szCs w:val="28"/>
              </w:rPr>
              <w:t>项 目 设 计 论 证</w:t>
            </w:r>
          </w:p>
          <w:p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4" w:beforeLines="50" w:line="320" w:lineRule="exact"/>
              <w:ind w:firstLine="481" w:firstLineChars="200"/>
              <w:textAlignment w:val="auto"/>
              <w:rPr>
                <w:rFonts w:hint="eastAsia" w:asci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本表参照以下提纲撰写，</w:t>
            </w:r>
            <w:r>
              <w:rPr>
                <w:rFonts w:hint="eastAsia" w:ascii="仿宋_GB2312" w:eastAsia="仿宋_GB2312" w:cs="仿宋_GB2312"/>
                <w:sz w:val="24"/>
              </w:rPr>
              <w:t>要求逻辑清晰，主题突出，层次分明，内容翔实，排版清晰。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除“研究基础”外，本表内容与《活页》内容一致。</w:t>
            </w:r>
            <w:r>
              <w:rPr>
                <w:rFonts w:hint="eastAsia" w:ascii="仿宋_GB2312" w:eastAsia="仿宋_GB2312" w:cs="仿宋_GB2312"/>
                <w:sz w:val="24"/>
              </w:rPr>
              <w:t>（</w:t>
            </w:r>
            <w:r>
              <w:rPr>
                <w:rFonts w:hint="eastAsia" w:ascii="仿宋_GB2312" w:eastAsia="仿宋_GB2312" w:cs="仿宋_GB2312"/>
                <w:sz w:val="24"/>
                <w:lang w:eastAsia="zh-CN"/>
              </w:rPr>
              <w:t>论证可</w:t>
            </w:r>
            <w:r>
              <w:rPr>
                <w:rFonts w:ascii="仿宋_GB2312" w:eastAsia="仿宋_GB2312" w:cs="仿宋_GB2312"/>
                <w:sz w:val="24"/>
              </w:rPr>
              <w:t>自行加页</w:t>
            </w:r>
            <w:r>
              <w:rPr>
                <w:rFonts w:hint="eastAsia" w:ascii="仿宋_GB2312" w:eastAsia="仿宋_GB2312" w:cs="仿宋_GB2312"/>
                <w:sz w:val="24"/>
              </w:rPr>
              <w:t>）</w:t>
            </w:r>
          </w:p>
          <w:p>
            <w:pPr>
              <w:numPr>
                <w:ilvl w:val="0"/>
                <w:numId w:val="1"/>
              </w:numPr>
              <w:ind w:firstLine="481" w:firstLineChars="200"/>
              <w:rPr>
                <w:rFonts w:hint="eastAsia" w:asci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eastAsia="zh-CN"/>
              </w:rPr>
              <w:t>选题说明：</w:t>
            </w:r>
            <w:r>
              <w:rPr>
                <w:rFonts w:hint="eastAsia" w:ascii="仿宋_GB2312" w:eastAsia="仿宋_GB2312" w:cs="仿宋_GB2312"/>
                <w:sz w:val="24"/>
                <w:lang w:eastAsia="zh-CN"/>
              </w:rPr>
              <w:t>选题所研究的具体问题、研究视角和核心概念（略写）。</w:t>
            </w:r>
          </w:p>
          <w:p>
            <w:pPr>
              <w:numPr>
                <w:ilvl w:val="0"/>
                <w:numId w:val="1"/>
              </w:numPr>
              <w:ind w:firstLine="481" w:firstLineChars="200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eastAsia="zh-CN"/>
              </w:rPr>
              <w:t>选题依据：</w:t>
            </w:r>
            <w:r>
              <w:rPr>
                <w:rFonts w:hint="eastAsia" w:ascii="仿宋_GB2312" w:eastAsia="仿宋_GB2312" w:cs="仿宋_GB2312"/>
                <w:sz w:val="24"/>
                <w:lang w:eastAsia="zh-CN"/>
              </w:rPr>
              <w:t>研究现状，本课题</w:t>
            </w:r>
            <w:r>
              <w:rPr>
                <w:rFonts w:hint="eastAsia" w:ascii="仿宋_GB2312" w:eastAsia="仿宋_GB2312" w:cs="仿宋_GB2312"/>
                <w:sz w:val="24"/>
              </w:rPr>
              <w:t>相对于已有研究的独到学术价值和应用价值等。</w:t>
            </w:r>
          </w:p>
          <w:p>
            <w:pPr>
              <w:numPr>
                <w:ilvl w:val="0"/>
                <w:numId w:val="1"/>
              </w:numPr>
              <w:ind w:firstLine="481" w:firstLineChars="200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eastAsia="zh-CN"/>
              </w:rPr>
              <w:t>研究内容：</w:t>
            </w:r>
            <w:r>
              <w:rPr>
                <w:rFonts w:hint="eastAsia" w:ascii="仿宋_GB2312" w:eastAsia="仿宋_GB2312" w:cs="仿宋_GB2312"/>
                <w:sz w:val="24"/>
                <w:lang w:eastAsia="zh-CN"/>
              </w:rPr>
              <w:t>课题研究的主要目标、重点难点、框架思路、可行性等。（框架思路要列出提纲或目录）。</w:t>
            </w:r>
          </w:p>
          <w:p>
            <w:pPr>
              <w:numPr>
                <w:ilvl w:val="0"/>
                <w:numId w:val="1"/>
              </w:numPr>
              <w:ind w:firstLine="481" w:firstLineChars="200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创新之处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eastAsia="zh-CN"/>
              </w:rPr>
              <w:t>：</w:t>
            </w:r>
            <w:r>
              <w:rPr>
                <w:rFonts w:hint="eastAsia" w:ascii="仿宋_GB2312" w:eastAsia="仿宋_GB2312" w:cs="仿宋_GB2312"/>
                <w:sz w:val="24"/>
              </w:rPr>
              <w:t>在学术观点、研究方法等方面的特色和创新。（略写）</w:t>
            </w:r>
          </w:p>
          <w:p>
            <w:pPr>
              <w:numPr>
                <w:ilvl w:val="0"/>
                <w:numId w:val="1"/>
              </w:numPr>
              <w:ind w:firstLine="481" w:firstLineChars="200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预期成果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eastAsia="zh-CN"/>
              </w:rPr>
              <w:t>：</w:t>
            </w:r>
            <w:r>
              <w:rPr>
                <w:rFonts w:hint="eastAsia" w:ascii="仿宋_GB2312" w:eastAsia="仿宋_GB2312" w:cs="仿宋_GB2312"/>
                <w:sz w:val="24"/>
                <w:lang w:eastAsia="zh-CN"/>
              </w:rPr>
              <w:t>成果形式、宣传转化等。（略写）</w:t>
            </w:r>
          </w:p>
          <w:p>
            <w:pPr>
              <w:pStyle w:val="2"/>
              <w:rPr>
                <w:rFonts w:hint="eastAsia"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7" w:hRule="atLeast"/>
          <w:jc w:val="center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 w:ascii="黑体" w:eastAsia="黑体" w:cs="黑体"/>
                <w:sz w:val="28"/>
                <w:szCs w:val="28"/>
              </w:rPr>
              <w:t>研 究 基 础 和 条 件 保 障</w:t>
            </w:r>
          </w:p>
        </w:tc>
        <w:tc>
          <w:tcPr>
            <w:tcW w:w="8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4" w:beforeLines="50" w:line="320" w:lineRule="exact"/>
              <w:ind w:firstLine="481" w:firstLineChars="200"/>
              <w:textAlignment w:val="auto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主要内容提示：</w:t>
            </w:r>
            <w:r>
              <w:rPr>
                <w:rFonts w:hint="eastAsia" w:ascii="仿宋_GB2312" w:eastAsia="仿宋_GB2312" w:cs="仿宋_GB2312"/>
                <w:sz w:val="24"/>
              </w:rPr>
              <w:t>项目负责人学术简历，前期相关研究成果、核心观点及社会评价；完成本项目研究的时间、经费及其他科研条件。</w:t>
            </w:r>
          </w:p>
          <w:p>
            <w:pPr>
              <w:pStyle w:val="2"/>
              <w:rPr>
                <w:rFonts w:hint="eastAsia" w:ascii="仿宋_GB2312" w:eastAsia="仿宋_GB2312" w:cs="仿宋_GB2312"/>
                <w:sz w:val="24"/>
              </w:rPr>
            </w:pPr>
          </w:p>
        </w:tc>
      </w:tr>
    </w:tbl>
    <w:p>
      <w:pPr>
        <w:bidi w:val="0"/>
        <w:jc w:val="both"/>
        <w:rPr>
          <w:rFonts w:hint="eastAsia"/>
          <w:lang w:val="en-US" w:eastAsia="zh-CN"/>
        </w:rPr>
      </w:pPr>
    </w:p>
    <w:sectPr>
      <w:footerReference r:id="rId3" w:type="default"/>
      <w:pgSz w:w="11900" w:h="16838"/>
      <w:pgMar w:top="1701" w:right="1474" w:bottom="1701" w:left="1474" w:header="851" w:footer="992" w:gutter="0"/>
      <w:cols w:space="720" w:num="1"/>
      <w:rtlGutter w:val="1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泉驿微米黑">
    <w:altName w:val="方正黑体_GBK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xi Sans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 Light">
    <w:altName w:val="楷体_GB2312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5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131559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0.35pt;width:4.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BYAAABkcnMvUEsBAhQAFAAAAAgAh07iQIypi/PVAAAAAgEAAA8AAAAA&#10;AAAAAQAgAAAAOAAAAGRycy9kb3ducmV2LnhtbFBLAQIUABQAAAAIAIdO4kCzPl2/AQIAAPMDAAAO&#10;AAAAAAAAAAEAIAAAADoBAABkcnMvZTJvRG9jLnhtbFBLBQYAAAAABgAGAFkBAACtBQAA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-9927590</wp:posOffset>
              </wp:positionV>
              <wp:extent cx="9525" cy="15557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25" cy="15557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/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-781.7pt;height:12.25pt;width:0.7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psLGTtcAAAAKAQAADwAAAAAA&#10;AAABACAAAAA4AAAAZHJzL2Rvd25yZXYueG1sUEsBAhQAFAAAAAgAh07iQDi1QiX+AQAA8gMAAA4A&#10;AAAAAAAAAQAgAAAAPAEAAGRycy9lMm9Eb2MueG1sUEsFBgAAAAAGAAYAWQEAAKwFAAAAAA==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B6D9F5"/>
    <w:multiLevelType w:val="singleLevel"/>
    <w:tmpl w:val="4EB6D9F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105"/>
  <w:drawingGridVerticalSpacing w:val="224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3F9EEDE2"/>
    <w:rsid w:val="D3A345E7"/>
    <w:rsid w:val="EBDC012A"/>
    <w:rsid w:val="F6FDF5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文泉驿微米黑"/>
      <w:kern w:val="2"/>
      <w:sz w:val="21"/>
      <w:szCs w:val="20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paragraph" w:styleId="6">
    <w:name w:val="heading 4"/>
    <w:basedOn w:val="1"/>
    <w:next w:val="1"/>
    <w:qFormat/>
    <w:uiPriority w:val="0"/>
    <w:pPr>
      <w:keepNext/>
      <w:keepLines/>
      <w:widowControl w:val="0"/>
      <w:spacing w:before="280" w:after="290" w:line="377" w:lineRule="auto"/>
      <w:outlineLvl w:val="3"/>
    </w:pPr>
    <w:rPr>
      <w:rFonts w:ascii="等线 Light" w:eastAsia="等线 Light" w:cs="等线 Light"/>
      <w:b/>
      <w:bCs/>
      <w:sz w:val="28"/>
      <w:szCs w:val="28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lang w:bidi="ar-SA"/>
    </w:rPr>
  </w:style>
  <w:style w:type="paragraph" w:styleId="8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9">
    <w:name w:val="Normal (Web)"/>
    <w:basedOn w:val="1"/>
    <w:qFormat/>
    <w:uiPriority w:val="0"/>
    <w:pPr>
      <w:jc w:val="left"/>
    </w:pPr>
    <w:rPr>
      <w:rFonts w:ascii="Times New Roman" w:hAnsi="Times New Roman" w:eastAsia="宋体" w:cs="Times New Roman"/>
      <w:kern w:val="0"/>
      <w:sz w:val="24"/>
    </w:rPr>
  </w:style>
  <w:style w:type="character" w:styleId="12">
    <w:name w:val="page number"/>
    <w:basedOn w:val="11"/>
    <w:qFormat/>
    <w:uiPriority w:val="0"/>
    <w:rPr>
      <w:rFonts w:ascii="Times New Roman" w:hAnsi="Times New Roman" w:eastAsia="宋体" w:cs="Times New Roman"/>
      <w:lang w:bidi="ar-SA"/>
    </w:rPr>
  </w:style>
  <w:style w:type="paragraph" w:customStyle="1" w:styleId="13">
    <w:name w:val="Normal Indent"/>
    <w:basedOn w:val="1"/>
    <w:qFormat/>
    <w:uiPriority w:val="0"/>
    <w:pPr>
      <w:ind w:firstLine="200" w:firstLineChars="200"/>
    </w:pPr>
  </w:style>
  <w:style w:type="character" w:customStyle="1" w:styleId="14">
    <w:name w:val="NormalCharacter"/>
    <w:qFormat/>
    <w:uiPriority w:val="0"/>
  </w:style>
  <w:style w:type="character" w:customStyle="1" w:styleId="15">
    <w:name w:val="annotation reference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374</Words>
  <Characters>380</Characters>
  <Lines>92</Lines>
  <Paragraphs>35</Paragraphs>
  <TotalTime>15</TotalTime>
  <ScaleCrop>false</ScaleCrop>
  <LinksUpToDate>false</LinksUpToDate>
  <CharactersWithSpaces>400</CharactersWithSpaces>
  <Application>WPS Office_11.8.2.1132_F1E327BC-269C-435d-A152-05C5408002CA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2022-04-20T05:46:00Z</dcterms:created>
  <dc:creator>Administrator</dc:creator>
  <cp:lastModifiedBy>uos</cp:lastModifiedBy>
  <cp:lastPrinted>2023-05-13T19:26:00Z</cp:lastPrinted>
  <dcterms:modified xsi:type="dcterms:W3CDTF">2026-05-15T11:17:44Z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AEBD9B3617B8B5C84C7010681E12C6F8</vt:lpwstr>
  </property>
</Properties>
</file>