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ED63186">
      <w:pPr>
        <w:keepNext w:val="0"/>
        <w:keepLines w:val="0"/>
        <w:pageBreakBefore w:val="0"/>
        <w:widowControl w:val="0"/>
        <w:tabs>
          <w:tab w:val="left" w:pos="1798"/>
        </w:tabs>
        <w:kinsoku/>
        <w:wordWrap/>
        <w:overflowPunct/>
        <w:topLinePunct w:val="0"/>
        <w:autoSpaceDE/>
        <w:autoSpaceDN/>
        <w:bidi w:val="0"/>
        <w:adjustRightInd/>
        <w:snapToGrid/>
        <w:spacing w:line="590" w:lineRule="exact"/>
        <w:ind w:left="0" w:leftChars="0"/>
        <w:jc w:val="center"/>
        <w:textAlignment w:val="auto"/>
        <w:rPr>
          <w:rFonts w:hint="eastAsia" w:ascii="方正小标宋简体" w:hAnsi="方正小标宋简体" w:eastAsia="方正小标宋简体" w:cs="方正小标宋简体"/>
          <w:i w:val="0"/>
          <w:caps w:val="0"/>
          <w:color w:val="auto"/>
          <w:spacing w:val="-11"/>
          <w:sz w:val="44"/>
          <w:szCs w:val="44"/>
          <w:u w:val="none"/>
          <w:lang w:eastAsia="zh-CN"/>
        </w:rPr>
      </w:pPr>
      <w:bookmarkStart w:id="0" w:name="_GoBack"/>
      <w:bookmarkEnd w:id="0"/>
    </w:p>
    <w:p w14:paraId="2AAE4D44">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黑体" w:hAnsi="黑体" w:eastAsia="黑体" w:cs="黑体"/>
          <w:sz w:val="32"/>
          <w:szCs w:val="40"/>
          <w:lang w:eastAsia="zh-CN"/>
        </w:rPr>
      </w:pPr>
      <w:r>
        <w:rPr>
          <w:rFonts w:hint="eastAsia" w:ascii="黑体" w:hAnsi="黑体" w:eastAsia="黑体" w:cs="黑体"/>
          <w:sz w:val="32"/>
          <w:szCs w:val="40"/>
          <w:lang w:eastAsia="zh-CN"/>
        </w:rPr>
        <w:t>附件</w:t>
      </w:r>
    </w:p>
    <w:p w14:paraId="5F6CA286">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黑体" w:hAnsi="黑体" w:eastAsia="黑体" w:cs="黑体"/>
          <w:sz w:val="32"/>
          <w:szCs w:val="40"/>
          <w:lang w:eastAsia="zh-CN"/>
        </w:rPr>
      </w:pPr>
    </w:p>
    <w:p w14:paraId="1430380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2025年度河北省党校(行政学院)系统</w:t>
      </w:r>
    </w:p>
    <w:p w14:paraId="68A403B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科研协作项目立项名单</w:t>
      </w:r>
    </w:p>
    <w:p w14:paraId="01D0809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44"/>
          <w:szCs w:val="44"/>
        </w:rPr>
      </w:pPr>
    </w:p>
    <w:p w14:paraId="045DAD04">
      <w:pPr>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eastAsia" w:ascii="黑体" w:hAnsi="黑体" w:eastAsia="黑体" w:cs="黑体"/>
          <w:sz w:val="32"/>
          <w:szCs w:val="40"/>
        </w:rPr>
      </w:pPr>
      <w:r>
        <w:rPr>
          <w:rFonts w:hint="eastAsia" w:ascii="黑体" w:hAnsi="黑体" w:eastAsia="黑体" w:cs="黑体"/>
          <w:sz w:val="32"/>
          <w:szCs w:val="40"/>
          <w:lang w:eastAsia="zh-CN"/>
        </w:rPr>
        <w:t>一、</w:t>
      </w:r>
      <w:r>
        <w:rPr>
          <w:rFonts w:hint="eastAsia" w:ascii="黑体" w:hAnsi="黑体" w:eastAsia="黑体" w:cs="黑体"/>
          <w:sz w:val="32"/>
          <w:szCs w:val="40"/>
        </w:rPr>
        <w:t>年度项目</w:t>
      </w:r>
    </w:p>
    <w:p w14:paraId="3FBFF5C1">
      <w:pPr>
        <w:numPr>
          <w:ilvl w:val="0"/>
          <w:numId w:val="0"/>
        </w:numPr>
      </w:pPr>
      <w:r>
        <w:rPr>
          <w:rFonts w:hint="eastAsia" w:ascii="楷体_GB2312" w:hAnsi="楷体_GB2312" w:eastAsia="楷体_GB2312" w:cs="楷体_GB2312"/>
          <w:sz w:val="32"/>
          <w:szCs w:val="40"/>
        </w:rPr>
        <w:t>（一）一般项目</w:t>
      </w:r>
    </w:p>
    <w:tbl>
      <w:tblPr>
        <w:tblStyle w:val="7"/>
        <w:tblW w:w="97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84"/>
        <w:gridCol w:w="5010"/>
        <w:gridCol w:w="1124"/>
        <w:gridCol w:w="2094"/>
      </w:tblGrid>
      <w:tr w14:paraId="66254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484" w:type="dxa"/>
            <w:tcBorders>
              <w:top w:val="single" w:color="000000" w:sz="4" w:space="0"/>
              <w:left w:val="single" w:color="000000" w:sz="4" w:space="0"/>
              <w:bottom w:val="single" w:color="000000" w:sz="4" w:space="0"/>
              <w:right w:val="single" w:color="000000" w:sz="4" w:space="0"/>
            </w:tcBorders>
            <w:noWrap/>
            <w:vAlign w:val="center"/>
          </w:tcPr>
          <w:p w14:paraId="533FEAE1">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项目编号</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41F4021E">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项目名称</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4413B2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项目</w:t>
            </w:r>
          </w:p>
          <w:p w14:paraId="2BC5ECA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负责人</w:t>
            </w:r>
          </w:p>
        </w:tc>
        <w:tc>
          <w:tcPr>
            <w:tcW w:w="2094" w:type="dxa"/>
            <w:tcBorders>
              <w:top w:val="single" w:color="000000" w:sz="4" w:space="0"/>
              <w:left w:val="single" w:color="000000" w:sz="4" w:space="0"/>
              <w:bottom w:val="single" w:color="000000" w:sz="4" w:space="0"/>
              <w:right w:val="single" w:color="000000" w:sz="4" w:space="0"/>
            </w:tcBorders>
            <w:noWrap/>
            <w:vAlign w:val="center"/>
          </w:tcPr>
          <w:p w14:paraId="0173F566">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所在单位</w:t>
            </w:r>
          </w:p>
        </w:tc>
      </w:tr>
      <w:tr w14:paraId="247F5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18DDFB31">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XZKT25YB001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34637D6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西柏坡时期从严治党的历史经验与当代价值研究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E0C978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庞  丽</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05426FC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石家庄市委党校</w:t>
            </w:r>
          </w:p>
        </w:tc>
      </w:tr>
      <w:tr w14:paraId="47691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6439363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XZKT25YB002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44FAA5A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创新教学方法和手段提升基层党校教学质量研究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CE6EC8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何启明</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66D5A9B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石家庄市</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长安区委党校</w:t>
            </w:r>
          </w:p>
        </w:tc>
      </w:tr>
      <w:tr w14:paraId="6D7DF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2E2E3AA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XZKT25YB003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1F9D7A2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以团建方式提升基层党校干部培训教学效果的路径研究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A81EE4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崔翠玲</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24165B5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石家庄市</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新华区委党校</w:t>
            </w:r>
          </w:p>
        </w:tc>
      </w:tr>
      <w:tr w14:paraId="0285C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2AAE67F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XZKT25YB004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68060D2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关于推动石家庄市桥西区人才创新创业工作高质量发展的对策研究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6FE08F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冯金光</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10E0A7F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石家庄市</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桥西区委党校</w:t>
            </w:r>
          </w:p>
        </w:tc>
      </w:tr>
      <w:tr w14:paraId="51678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13DFC31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XZKT25YB005</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4B08F5E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石家庄市藁城区设施蔬菜产业高质量发展研究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193ABE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崔晓君</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1436AA4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石家庄市</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藁城区委党校</w:t>
            </w:r>
          </w:p>
        </w:tc>
      </w:tr>
      <w:tr w14:paraId="11DE1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5BEFF98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XZKT25YB006</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63D345E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基层党校党性教育的模式优化与形式创新研究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ED1939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杨艳丽</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0834441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石家庄市</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栾城区委党校</w:t>
            </w:r>
          </w:p>
        </w:tc>
      </w:tr>
      <w:tr w14:paraId="33FF8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63BFB18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XZKT25YB007</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16463DD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石家庄市鹿泉区移风易俗推动文明乡风建设发展研究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71ACB6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陈素波</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680AF35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石家庄市</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鹿泉区委党校</w:t>
            </w:r>
          </w:p>
        </w:tc>
      </w:tr>
      <w:tr w14:paraId="01F9E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74D7376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XZKT25YB008</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4939B49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无极县手工业发展变迁及现代转型研究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DF8146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李亚玲</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1036257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无极县委党校</w:t>
            </w:r>
          </w:p>
        </w:tc>
      </w:tr>
      <w:tr w14:paraId="79EA4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31C7E12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XZKT25YB009</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4A0CD06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地方文化资源视角下基层网络舆情治理研究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5C7A98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赵鹤婷</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4A54C49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深泽县委党校</w:t>
            </w:r>
          </w:p>
        </w:tc>
      </w:tr>
      <w:tr w14:paraId="1E0C8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1DED7B5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XZKT25YB010</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5A7243F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赵县保护好、传承好、利用好文化遗产的实践研究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11A00A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王彦敏</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4A783ED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赵县县委党校</w:t>
            </w:r>
          </w:p>
        </w:tc>
      </w:tr>
      <w:tr w14:paraId="3E827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5F8D7F6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XZKT25YB011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200BA4F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人工智能技术引发的伦理问题及其治理研究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E6C859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邢  雷</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3801136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承德市委党校</w:t>
            </w:r>
          </w:p>
        </w:tc>
      </w:tr>
      <w:tr w14:paraId="1F933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366A6DC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XZKT25YB012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4285B2D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习近平文化思想视域下乡村文化振兴的价值、困境与实践路径研究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6AD983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董双丽</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2FB4A96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承德市委党校</w:t>
            </w:r>
          </w:p>
        </w:tc>
      </w:tr>
      <w:tr w14:paraId="65517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717219F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XZKT25YB013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642D26A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市县党校师资共建共享机制创新研究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650BEF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李铁文</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53AFC41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承德市</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双滦区委党校</w:t>
            </w:r>
          </w:p>
        </w:tc>
      </w:tr>
      <w:tr w14:paraId="244DC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014AE99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XZKT25YB014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2F6D4CC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农村党建引领乡村全面振兴的双滦实践研究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4DAE62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高  红</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4E74CDE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承德市</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双滦区委党校</w:t>
            </w:r>
          </w:p>
        </w:tc>
      </w:tr>
      <w:tr w14:paraId="70DD9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3DABFC5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XZKT25YB015</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34BA829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平泉市食用菌产业高质量发展的瓶颈与突破路径研究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2126FC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路立新</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199DF69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平泉市委党校</w:t>
            </w:r>
          </w:p>
        </w:tc>
      </w:tr>
      <w:tr w14:paraId="1128A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0A2620C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XZKT25YB016</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0F17AD1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丰宁满族自治县张百万村“党建引领与多元共治”乡村治理模式的实践探索与路径优化研究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DDD2F1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刘金英</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7003AA9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丰宁满族</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自治县委党校</w:t>
            </w:r>
          </w:p>
        </w:tc>
      </w:tr>
      <w:tr w14:paraId="414EE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7F43864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XZKT25YB017</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6ED1BC9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丰宁满族自治县深化密云水库水资源联防联建推进生态产业与环保协同发展策略研究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3B37AE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  璐</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02818CF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丰宁满族</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自治县委党校</w:t>
            </w:r>
          </w:p>
        </w:tc>
      </w:tr>
      <w:tr w14:paraId="0CBB5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7B496C4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XZKT25YB018</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0633982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滦平县周台子村走向乡村全面振兴的路径研究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F73A11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王立新</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0AFCD36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滦平县委党校</w:t>
            </w:r>
          </w:p>
        </w:tc>
      </w:tr>
      <w:tr w14:paraId="0D230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0ACA691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XZKT25YB019</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69920A5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基层党校教学方法与手段创新路径研究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42356A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段树峰</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31936B3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承德县委党校</w:t>
            </w:r>
          </w:p>
        </w:tc>
      </w:tr>
      <w:tr w14:paraId="3967A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21326F9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XZKT25YB020</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63FE7F4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承德市灵活就业人员社会保障问题研究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6E2510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孙婉莹</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6E26E1A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承德市鹰手营子</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矿区委党校</w:t>
            </w:r>
          </w:p>
        </w:tc>
      </w:tr>
      <w:tr w14:paraId="7C53F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50079F8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XZKT25YB021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0162EBE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cs="仿宋_GB2312"/>
                <w:i w:val="0"/>
                <w:iCs w:val="0"/>
                <w:color w:val="000000"/>
                <w:kern w:val="0"/>
                <w:sz w:val="22"/>
                <w:szCs w:val="22"/>
                <w:u w:val="none"/>
                <w:lang w:val="en-US" w:eastAsia="zh-CN" w:bidi="ar"/>
              </w:rPr>
              <w:t>宽城</w:t>
            </w:r>
            <w:r>
              <w:rPr>
                <w:rFonts w:hint="eastAsia" w:ascii="仿宋_GB2312" w:hAnsi="宋体" w:eastAsia="仿宋_GB2312" w:cs="仿宋_GB2312"/>
                <w:i w:val="0"/>
                <w:iCs w:val="0"/>
                <w:color w:val="000000"/>
                <w:kern w:val="0"/>
                <w:sz w:val="22"/>
                <w:szCs w:val="22"/>
                <w:u w:val="none"/>
                <w:lang w:val="en-US" w:eastAsia="zh-CN" w:bidi="ar"/>
              </w:rPr>
              <w:t>王厂沟冀东抗战遗址史料整理及活化利用研究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F621AC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张焕香</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4800808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宽城满族</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自治县委党校</w:t>
            </w:r>
          </w:p>
        </w:tc>
      </w:tr>
      <w:tr w14:paraId="37088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7E8687C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XZKT25YB022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7ED027F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围场县提升公共文化服务效能助推乡村文化振兴调查研究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E91CB8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冯玉杰</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4F189D9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围场县委党校</w:t>
            </w:r>
          </w:p>
        </w:tc>
      </w:tr>
      <w:tr w14:paraId="27A20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1B70589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XZKT25YB023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6DEE210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张家口风光氢储一体化发展路径研究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FD46F6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  颖</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5BB99C7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张家口市委党校</w:t>
            </w:r>
          </w:p>
        </w:tc>
      </w:tr>
      <w:tr w14:paraId="6F271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5EB3A41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XZKT25YB024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11FFEA6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cs="仿宋_GB2312"/>
                <w:i w:val="0"/>
                <w:iCs w:val="0"/>
                <w:color w:val="000000"/>
                <w:kern w:val="0"/>
                <w:sz w:val="22"/>
                <w:szCs w:val="22"/>
                <w:u w:val="none"/>
                <w:lang w:val="en-US" w:eastAsia="zh-CN" w:bidi="ar"/>
              </w:rPr>
              <w:t>推进张家口市算力产业高质量发展的对策研究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290C19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赵燕君</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3BBB737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张家口市委党校</w:t>
            </w:r>
          </w:p>
        </w:tc>
      </w:tr>
      <w:tr w14:paraId="0D802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2462402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XZKT25YB025</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4246140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张家口市宣化区赵川镇农村基层党建引领乡村治理的困境及对策研究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E83EEC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  涛</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772AEA0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张家口市</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宣化区委党校</w:t>
            </w:r>
          </w:p>
        </w:tc>
      </w:tr>
      <w:tr w14:paraId="60507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262FE2E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XZKT25YB026</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05A86E1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短视频视角下微党课的发展与创新研究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9A2E15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吉黎梅</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51FDDD8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张家口市</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宣化区委党校</w:t>
            </w:r>
          </w:p>
        </w:tc>
      </w:tr>
      <w:tr w14:paraId="2C8B0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37A1291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XZKT25YB027</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47604CD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基层党校“为党献策”工作提质增效的策略研究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CF40A9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张春玉</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2EF6AAFA">
            <w:pPr>
              <w:keepNext w:val="0"/>
              <w:keepLines w:val="0"/>
              <w:widowControl/>
              <w:suppressLineNumbers w:val="0"/>
              <w:jc w:val="center"/>
              <w:textAlignment w:val="center"/>
              <w:rPr>
                <w:rFonts w:hint="eastAsia" w:ascii="仿宋_GB2312" w:hAnsi="宋体"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张家口</w:t>
            </w:r>
            <w:r>
              <w:rPr>
                <w:rFonts w:hint="eastAsia" w:ascii="仿宋_GB2312" w:hAnsi="宋体" w:cs="仿宋_GB2312"/>
                <w:i w:val="0"/>
                <w:iCs w:val="0"/>
                <w:color w:val="000000"/>
                <w:kern w:val="0"/>
                <w:sz w:val="22"/>
                <w:szCs w:val="22"/>
                <w:u w:val="none"/>
                <w:lang w:val="en-US" w:eastAsia="zh-CN" w:bidi="ar"/>
              </w:rPr>
              <w:t>市</w:t>
            </w:r>
          </w:p>
          <w:p w14:paraId="4B2D623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桥西</w:t>
            </w:r>
            <w:r>
              <w:rPr>
                <w:rFonts w:hint="eastAsia" w:ascii="仿宋_GB2312" w:hAnsi="宋体" w:cs="仿宋_GB2312"/>
                <w:i w:val="0"/>
                <w:iCs w:val="0"/>
                <w:color w:val="000000"/>
                <w:kern w:val="0"/>
                <w:sz w:val="22"/>
                <w:szCs w:val="22"/>
                <w:u w:val="none"/>
                <w:lang w:val="en-US" w:eastAsia="zh-CN" w:bidi="ar"/>
              </w:rPr>
              <w:t>区委</w:t>
            </w:r>
            <w:r>
              <w:rPr>
                <w:rFonts w:hint="eastAsia" w:ascii="仿宋_GB2312" w:hAnsi="宋体" w:eastAsia="仿宋_GB2312" w:cs="仿宋_GB2312"/>
                <w:i w:val="0"/>
                <w:iCs w:val="0"/>
                <w:color w:val="000000"/>
                <w:kern w:val="0"/>
                <w:sz w:val="22"/>
                <w:szCs w:val="22"/>
                <w:u w:val="none"/>
                <w:lang w:val="en-US" w:eastAsia="zh-CN" w:bidi="ar"/>
              </w:rPr>
              <w:t>党校</w:t>
            </w:r>
          </w:p>
        </w:tc>
      </w:tr>
      <w:tr w14:paraId="16D5B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5EEEFC7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XZKT25YB028</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30AF24C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红色文化助力铸牢中华民族共同体意识的康保实践路径研究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EE1D04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孙占琳</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44FE266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康保县委党校</w:t>
            </w:r>
          </w:p>
        </w:tc>
      </w:tr>
      <w:tr w14:paraId="4320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5DC8426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XZKT25YB029</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05B735E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关于张北县加快补齐农村养老服务短板的实践研究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774BCE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张晓东</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6C1203D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张北县委党校</w:t>
            </w:r>
          </w:p>
        </w:tc>
      </w:tr>
      <w:tr w14:paraId="71996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58421F3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XZKT25YB030</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10C8FEA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河北省医养结合服务体系建设困境剖析与优化策略研究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85D961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米艳玲</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22B479E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张北县委党校</w:t>
            </w:r>
          </w:p>
        </w:tc>
      </w:tr>
      <w:tr w14:paraId="76407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52D1C80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XZKT25YB031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5D7B8F3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习近平总书记关于张家口“两区建设”重要指示精神的河北实践研究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549AB8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  刚</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729A9B1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尚义县委党校</w:t>
            </w:r>
          </w:p>
        </w:tc>
      </w:tr>
      <w:tr w14:paraId="01980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37F58A1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XZKT25YB032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18B558B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张家口市“人工智能+”产业融合创新模式研究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070116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赵志斌</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5CC0083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怀安县委党校</w:t>
            </w:r>
          </w:p>
        </w:tc>
      </w:tr>
      <w:tr w14:paraId="401BC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774AF13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XZKT25YB033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530C7C8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涿鹿县乡村文旅融合发展研究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6687DF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王卓芳</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1E23D52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涿鹿县委党校</w:t>
            </w:r>
          </w:p>
        </w:tc>
      </w:tr>
      <w:tr w14:paraId="34650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0FB80AC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XZKT25YB034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49689B2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丁玲</w:t>
            </w:r>
            <w:r>
              <w:rPr>
                <w:rFonts w:hint="eastAsia" w:ascii="仿宋_GB2312" w:hAnsi="宋体" w:cs="仿宋_GB2312"/>
                <w:i w:val="0"/>
                <w:iCs w:val="0"/>
                <w:color w:val="000000"/>
                <w:kern w:val="0"/>
                <w:sz w:val="22"/>
                <w:szCs w:val="22"/>
                <w:u w:val="none"/>
                <w:lang w:val="en-US" w:eastAsia="zh-CN" w:bidi="ar"/>
              </w:rPr>
              <w:t>在涿鹿时期的</w:t>
            </w:r>
            <w:r>
              <w:rPr>
                <w:rFonts w:hint="eastAsia" w:ascii="仿宋_GB2312" w:hAnsi="宋体" w:eastAsia="仿宋_GB2312" w:cs="仿宋_GB2312"/>
                <w:i w:val="0"/>
                <w:iCs w:val="0"/>
                <w:color w:val="000000"/>
                <w:kern w:val="0"/>
                <w:sz w:val="22"/>
                <w:szCs w:val="22"/>
                <w:u w:val="none"/>
                <w:lang w:val="en-US" w:eastAsia="zh-CN" w:bidi="ar"/>
              </w:rPr>
              <w:t>红色</w:t>
            </w:r>
            <w:r>
              <w:rPr>
                <w:rFonts w:hint="eastAsia" w:ascii="仿宋_GB2312" w:hAnsi="宋体" w:cs="仿宋_GB2312"/>
                <w:i w:val="0"/>
                <w:iCs w:val="0"/>
                <w:color w:val="000000"/>
                <w:kern w:val="0"/>
                <w:sz w:val="22"/>
                <w:szCs w:val="22"/>
                <w:u w:val="none"/>
                <w:lang w:val="en-US" w:eastAsia="zh-CN" w:bidi="ar"/>
              </w:rPr>
              <w:t>印记整理与研究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D4420F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王雅儒</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4857AE4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涿鹿县委党校</w:t>
            </w:r>
          </w:p>
        </w:tc>
      </w:tr>
      <w:tr w14:paraId="223B5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2A59A27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XZKT25YB035</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5D91AF4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阳原县建设农业特色产业集群的对策研究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8ADDB2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李艳梅</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6F2DDBF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阳原县委党校</w:t>
            </w:r>
          </w:p>
        </w:tc>
      </w:tr>
      <w:tr w14:paraId="6DE67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4A7F645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XZKT25YB036</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13E242A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推进怀来县旅游业高质量发展研究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8A920F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刘玉珍</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54C6344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怀来县委党校</w:t>
            </w:r>
          </w:p>
        </w:tc>
      </w:tr>
      <w:tr w14:paraId="2479A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1596D0A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XZKT25YB037</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51AFA31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京津养老项目向张家口市延伸的难点与优化路径研究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FDDD93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陈秀焕</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2725C1D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赤城县委党校</w:t>
            </w:r>
          </w:p>
        </w:tc>
      </w:tr>
      <w:tr w14:paraId="60DA2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7841549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XZKT25YB038</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2437054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基于SWOT分析的秦皇岛长城研学赋能滨海旅游目的地建设的策略研究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C92DEB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姚  兰</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5B4FA02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秦皇岛市委党校</w:t>
            </w:r>
          </w:p>
        </w:tc>
      </w:tr>
      <w:tr w14:paraId="561EA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2D34B8C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XZKT25YB039</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0473166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秦皇岛市抚宁区建设文化旅游强区的文旅产业融合路径与保障机制研究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51281E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赵媛媛</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7F14A5C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秦皇岛市</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抚宁区委党校</w:t>
            </w:r>
          </w:p>
        </w:tc>
      </w:tr>
      <w:tr w14:paraId="55307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2FACB11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XZKT25YB040</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297A6CD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秦皇岛市山海关区青年就业问题及解决策略研究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4B1B97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梁  爽</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6C75014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秦皇岛市</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山海关区委党校</w:t>
            </w:r>
          </w:p>
        </w:tc>
      </w:tr>
      <w:tr w14:paraId="623B2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27F1B90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XZKT25YB041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375F4F2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推动青龙满族自治县电商高质量发展路径研究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B02075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杜志花</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0837DC9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青龙满族</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自治县委党校</w:t>
            </w:r>
          </w:p>
        </w:tc>
      </w:tr>
      <w:tr w14:paraId="60539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4B18C51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XZKT25YB042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242A124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推进青龙满族自治县文旅融合发展路径研究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8F62B7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勾利娜</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3D558EF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青龙满族</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自治县委党校</w:t>
            </w:r>
          </w:p>
        </w:tc>
      </w:tr>
      <w:tr w14:paraId="3BAB5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3117A49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XZKT25YB043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383FDF3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党建引领社区治理问题研究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7C90C8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秦玉梅</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20C35FA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昌黎县委党校</w:t>
            </w:r>
          </w:p>
        </w:tc>
      </w:tr>
      <w:tr w14:paraId="7A584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51DEC6A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XZKT25YB044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7E3F5A2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数字金融赋能河北实体经济高质量发展研究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2C6EAD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张如梦</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60D9B5B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唐山市委党校</w:t>
            </w:r>
          </w:p>
        </w:tc>
      </w:tr>
      <w:tr w14:paraId="51634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626FA1D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XZKT25YB045</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411DFA7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李大钊与伟大建党精神理论生成关系研究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13A57A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王新城</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36B35FD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唐山市委党校</w:t>
            </w:r>
          </w:p>
        </w:tc>
      </w:tr>
      <w:tr w14:paraId="756B7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6F80896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XZKT25YB046</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05076BC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“两个结合”视角下铸牢中华民族共同体意识内在逻辑研究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87A802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顾咏梅</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424E497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唐山市</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路北区委党校</w:t>
            </w:r>
          </w:p>
        </w:tc>
      </w:tr>
      <w:tr w14:paraId="6FA51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5EE1C58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XZKT25YB047</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7340DDB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唐山市丰南区赵新庄农文旅融合发展研究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0376AC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赵会云</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04E7DCF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唐山市</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丰南区委党校</w:t>
            </w:r>
          </w:p>
        </w:tc>
      </w:tr>
      <w:tr w14:paraId="05DE1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1BAE27A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XZKT25YB048</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7910E5B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加强县级党校学员管理的理论与实践研究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6E3890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石丽丽</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1350C62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唐山市</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丰南区委党校</w:t>
            </w:r>
          </w:p>
        </w:tc>
      </w:tr>
      <w:tr w14:paraId="2E7C4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4B2A170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XZKT25YB049</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692FBE4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唐山市提升城市承载力建成首都经济圈重要支点的路径研究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E47EF0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扈  婧</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2EDBE8B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唐山市</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路南区委党校</w:t>
            </w:r>
          </w:p>
        </w:tc>
      </w:tr>
      <w:tr w14:paraId="7D57B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5BFFD6C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XZKT25YB050</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0518B7B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唐山市丰润区进一步优化民营经济发展营商环境研究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152CD1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范丽荣</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41B05A8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唐山市</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丰润区委党校</w:t>
            </w:r>
          </w:p>
        </w:tc>
      </w:tr>
      <w:tr w14:paraId="09354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38C9D4D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XZKT25YB051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2A0E991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资源型城区全面绿色转型中法治化营商环境优化研究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6191A8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于  淼</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6406C7A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唐山市</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古冶区委党校</w:t>
            </w:r>
          </w:p>
        </w:tc>
      </w:tr>
      <w:tr w14:paraId="0F199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7146308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XZKT25YB052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0BBA28B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增强基层党组织政治功能研究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6ADD08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李福欢</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29D75BA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唐山市</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古冶区委党校</w:t>
            </w:r>
          </w:p>
        </w:tc>
      </w:tr>
      <w:tr w14:paraId="38AE2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67407AF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XZKT25YB053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28D8B10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唐山市鞠家岭村贯彻习近平生态文明思想的路径研究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1F3217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米  娜</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7E99EF40">
            <w:pPr>
              <w:keepNext w:val="0"/>
              <w:keepLines w:val="0"/>
              <w:widowControl/>
              <w:suppressLineNumbers w:val="0"/>
              <w:jc w:val="center"/>
              <w:textAlignment w:val="center"/>
              <w:rPr>
                <w:rFonts w:hint="eastAsia" w:ascii="仿宋_GB2312" w:hAnsi="宋体" w:cs="仿宋_GB2312"/>
                <w:i w:val="0"/>
                <w:iCs w:val="0"/>
                <w:color w:val="000000"/>
                <w:kern w:val="0"/>
                <w:sz w:val="22"/>
                <w:szCs w:val="22"/>
                <w:u w:val="none"/>
                <w:lang w:val="en-US" w:eastAsia="zh-CN" w:bidi="ar"/>
              </w:rPr>
            </w:pPr>
            <w:r>
              <w:rPr>
                <w:rFonts w:hint="eastAsia" w:ascii="仿宋_GB2312" w:hAnsi="宋体" w:cs="仿宋_GB2312"/>
                <w:i w:val="0"/>
                <w:iCs w:val="0"/>
                <w:color w:val="000000"/>
                <w:kern w:val="0"/>
                <w:sz w:val="22"/>
                <w:szCs w:val="22"/>
                <w:u w:val="none"/>
                <w:lang w:val="en-US" w:eastAsia="zh-CN" w:bidi="ar"/>
              </w:rPr>
              <w:t>唐山市</w:t>
            </w:r>
          </w:p>
          <w:p w14:paraId="4261A62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开平</w:t>
            </w:r>
            <w:r>
              <w:rPr>
                <w:rFonts w:hint="eastAsia" w:ascii="仿宋_GB2312" w:hAnsi="宋体" w:cs="仿宋_GB2312"/>
                <w:i w:val="0"/>
                <w:iCs w:val="0"/>
                <w:color w:val="000000"/>
                <w:kern w:val="0"/>
                <w:sz w:val="22"/>
                <w:szCs w:val="22"/>
                <w:u w:val="none"/>
                <w:lang w:val="en-US" w:eastAsia="zh-CN" w:bidi="ar"/>
              </w:rPr>
              <w:t>区</w:t>
            </w:r>
            <w:r>
              <w:rPr>
                <w:rFonts w:hint="eastAsia" w:ascii="仿宋_GB2312" w:hAnsi="宋体" w:eastAsia="仿宋_GB2312" w:cs="仿宋_GB2312"/>
                <w:i w:val="0"/>
                <w:iCs w:val="0"/>
                <w:color w:val="000000"/>
                <w:kern w:val="0"/>
                <w:sz w:val="22"/>
                <w:szCs w:val="22"/>
                <w:u w:val="none"/>
                <w:lang w:val="en-US" w:eastAsia="zh-CN" w:bidi="ar"/>
              </w:rPr>
              <w:t>委党校</w:t>
            </w:r>
          </w:p>
        </w:tc>
      </w:tr>
      <w:tr w14:paraId="2B2DC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425FA57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XZKT25YB054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23634EE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河北红色精神谱系的传承与创新发展研究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D9F7E2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关艳红</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0757A06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遵化市委党校</w:t>
            </w:r>
          </w:p>
        </w:tc>
      </w:tr>
      <w:tr w14:paraId="73369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5870B7D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XZKT25YB055</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11432A5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迁安市长城文化和旅游融合发展路径研究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46CCF0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曹  烨</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3840332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迁安市委党校</w:t>
            </w:r>
          </w:p>
        </w:tc>
      </w:tr>
      <w:tr w14:paraId="2BD48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7D6F326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XZKT25YB056</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7FA6B6A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迁西县域资源型经济转型发展路径研究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562251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纪红冰</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142F178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迁西县委党校</w:t>
            </w:r>
          </w:p>
        </w:tc>
      </w:tr>
      <w:tr w14:paraId="73FEE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3F88A3A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XZKT25YB057</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4EFD6E5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乡村振兴视域下党建引领山区农村互助养老模式创新研究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C84090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  兰</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76B09AA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迁西县委党校</w:t>
            </w:r>
          </w:p>
        </w:tc>
      </w:tr>
      <w:tr w14:paraId="1CD2D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36622DB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XZKT25YB058</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2C4F31B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乐亭县推进农文旅一体化多业态融合发展策略研究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E45296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张晓洁</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140BDD6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乐亭县委党校</w:t>
            </w:r>
          </w:p>
        </w:tc>
      </w:tr>
      <w:tr w14:paraId="6F471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6233C40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XZKT25YB059</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2CE67D0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滦南“十三香小唱”的现代化传承发展策略研究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AB1CF3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甘  露</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012912A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滦南县委党校</w:t>
            </w:r>
          </w:p>
        </w:tc>
      </w:tr>
      <w:tr w14:paraId="138AF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2B48B41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XZKT25YB060</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51E2963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城乡融合发展视角下养老服务事业</w:t>
            </w:r>
            <w:r>
              <w:rPr>
                <w:rFonts w:hint="eastAsia" w:ascii="仿宋_GB2312" w:hAnsi="宋体" w:cs="仿宋_GB2312"/>
                <w:i w:val="0"/>
                <w:iCs w:val="0"/>
                <w:color w:val="000000"/>
                <w:kern w:val="0"/>
                <w:sz w:val="22"/>
                <w:szCs w:val="22"/>
                <w:u w:val="none"/>
                <w:lang w:val="en-US" w:eastAsia="zh-CN" w:bidi="ar"/>
              </w:rPr>
              <w:t>高质量</w:t>
            </w:r>
            <w:r>
              <w:rPr>
                <w:rFonts w:hint="eastAsia" w:ascii="仿宋_GB2312" w:hAnsi="宋体" w:eastAsia="仿宋_GB2312" w:cs="仿宋_GB2312"/>
                <w:i w:val="0"/>
                <w:iCs w:val="0"/>
                <w:color w:val="000000"/>
                <w:kern w:val="0"/>
                <w:sz w:val="22"/>
                <w:szCs w:val="22"/>
                <w:u w:val="none"/>
                <w:lang w:val="en-US" w:eastAsia="zh-CN" w:bidi="ar"/>
              </w:rPr>
              <w:t>发展路径研究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EFD9C4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孟爱芝</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25C1347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滦南县委党校</w:t>
            </w:r>
          </w:p>
        </w:tc>
      </w:tr>
      <w:tr w14:paraId="05878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36FBFF3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XZKT25YB061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3C195DA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廊坊市非物质文化遗产保护</w:t>
            </w:r>
            <w:r>
              <w:rPr>
                <w:rFonts w:hint="eastAsia" w:ascii="仿宋_GB2312" w:hAnsi="宋体" w:cs="仿宋_GB2312"/>
                <w:i w:val="0"/>
                <w:iCs w:val="0"/>
                <w:color w:val="000000"/>
                <w:kern w:val="0"/>
                <w:sz w:val="22"/>
                <w:szCs w:val="22"/>
                <w:u w:val="none"/>
                <w:lang w:val="en-US" w:eastAsia="zh-CN" w:bidi="ar"/>
              </w:rPr>
              <w:t>和</w:t>
            </w:r>
            <w:r>
              <w:rPr>
                <w:rFonts w:hint="eastAsia" w:ascii="仿宋_GB2312" w:hAnsi="宋体" w:eastAsia="仿宋_GB2312" w:cs="仿宋_GB2312"/>
                <w:i w:val="0"/>
                <w:iCs w:val="0"/>
                <w:color w:val="000000"/>
                <w:kern w:val="0"/>
                <w:sz w:val="22"/>
                <w:szCs w:val="22"/>
                <w:u w:val="none"/>
                <w:lang w:val="en-US" w:eastAsia="zh-CN" w:bidi="ar"/>
              </w:rPr>
              <w:t>传承发展研究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D8B225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李立群</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394661A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廊坊市委党校</w:t>
            </w:r>
          </w:p>
        </w:tc>
      </w:tr>
      <w:tr w14:paraId="30415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34CC8DA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XZKT25YB062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08F833F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廊坊市安次区优化社区养老服务供给的路径研究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2FAEE4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曹春艳</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66268F2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廊坊市</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安次区委党校</w:t>
            </w:r>
          </w:p>
        </w:tc>
      </w:tr>
      <w:tr w14:paraId="2B431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46D3C88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XZKT25YB063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79A4236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优化三级共建共享机制提高基层党校师资教学水平路径研究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971509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熊东华</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69C839E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廊坊市</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广阳区委党校</w:t>
            </w:r>
          </w:p>
        </w:tc>
      </w:tr>
      <w:tr w14:paraId="0B372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0723DBC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XZKT25YB064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3309D87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廊坊市聚焦新就业群体擦亮红色流动驿站党建品牌研究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DA6368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  平</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2EC21A8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廊坊市</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广阳区委党校</w:t>
            </w:r>
          </w:p>
        </w:tc>
      </w:tr>
      <w:tr w14:paraId="31C27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3FE10CE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XZKT25YB065</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0E65ABC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县级党校贯彻落实习近平总书记关于党校工作重要论述研究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59B66A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牛会平</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77AA646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霸州市委党校</w:t>
            </w:r>
          </w:p>
        </w:tc>
      </w:tr>
      <w:tr w14:paraId="022E6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4A7E7F3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XZKT25YB066</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5AE69F9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新质生产力视阈下香河县传统产业数字化转型的动力机制与路径研究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20C77A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陈海涛</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011DFEE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香河县委党校</w:t>
            </w:r>
          </w:p>
        </w:tc>
      </w:tr>
      <w:tr w14:paraId="31A14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45580ED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XZKT25YB067</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1C075CA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新型城镇化背景下少数民族流动人口社会融入问题研究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7506DB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肖向竞</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319A9C5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香河县委党校</w:t>
            </w:r>
          </w:p>
        </w:tc>
      </w:tr>
      <w:tr w14:paraId="4767B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2E97785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XZKT25YB068</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0CA653A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大城县传统产业集群数字化转型研究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37C00C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孙金焕</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7363967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大城县委党校</w:t>
            </w:r>
          </w:p>
        </w:tc>
      </w:tr>
      <w:tr w14:paraId="170AF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723865F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XZKT25YB069</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6850A41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“四个自信”在中小学教育中的作用机制研究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0C27E7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郭志斌</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67A4684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大厂县委党校</w:t>
            </w:r>
          </w:p>
        </w:tc>
      </w:tr>
      <w:tr w14:paraId="16ED4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7BC0EE4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XZKT25YB070</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3850FC7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银发经济与河北养老服务消费潜力开发研究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321285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宗卫星</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3AF214D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文安县委党校</w:t>
            </w:r>
          </w:p>
        </w:tc>
      </w:tr>
      <w:tr w14:paraId="1AC04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2AC5084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XZKT25YB071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69E63F2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保定市党群服务中心建设的典型做法研究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59153E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李牧彤</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04502EB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保定市</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莲池区委党校</w:t>
            </w:r>
          </w:p>
        </w:tc>
      </w:tr>
      <w:tr w14:paraId="364E6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69B1180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XZKT25YB072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520E656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保定市竞秀区民主法治建设问题研究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6D864A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刘学冬</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52E4338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保定市</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竞秀区委党校</w:t>
            </w:r>
          </w:p>
        </w:tc>
      </w:tr>
      <w:tr w14:paraId="27DC9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70E0214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XZKT25YB073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648E2AE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县级党校改造提升后优化教学培训能力研究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EEF69A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袁  璇</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6069976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保定市</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满城区委党校</w:t>
            </w:r>
          </w:p>
        </w:tc>
      </w:tr>
      <w:tr w14:paraId="50CCA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44299D0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XZKT25YB074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7E4A051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河北红色革命文化研究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6DEF2C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刘政凯</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65327BA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保定市</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清苑区委党校</w:t>
            </w:r>
          </w:p>
        </w:tc>
      </w:tr>
      <w:tr w14:paraId="04B0B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26F841D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XZKT25YB075</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10C9E40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保定市徐水区非物质文化遗产数字化传承与保护研究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3B0F49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高  伟</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0436B96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保定市</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徐水区委党校</w:t>
            </w:r>
          </w:p>
        </w:tc>
      </w:tr>
      <w:tr w14:paraId="557D3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7670236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XZKT25YB076</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144D8A2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县级党校教学方法体系创新与数字化手段适配研究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6BDAF0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  鑫</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3123C56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保定市</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徐水区委党校</w:t>
            </w:r>
          </w:p>
        </w:tc>
      </w:tr>
      <w:tr w14:paraId="3AC31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1F992DE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XZKT25YB077</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516B469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国内统一大市场背景下</w:t>
            </w:r>
            <w:r>
              <w:rPr>
                <w:rFonts w:hint="eastAsia" w:ascii="仿宋_GB2312" w:hAnsi="宋体" w:cs="仿宋_GB2312"/>
                <w:i w:val="0"/>
                <w:iCs w:val="0"/>
                <w:color w:val="000000"/>
                <w:kern w:val="0"/>
                <w:sz w:val="22"/>
                <w:szCs w:val="22"/>
                <w:u w:val="none"/>
                <w:lang w:val="en-US" w:eastAsia="zh-CN" w:bidi="ar"/>
              </w:rPr>
              <w:t>安国</w:t>
            </w:r>
            <w:r>
              <w:rPr>
                <w:rFonts w:hint="eastAsia" w:ascii="仿宋_GB2312" w:hAnsi="宋体" w:eastAsia="仿宋_GB2312" w:cs="仿宋_GB2312"/>
                <w:i w:val="0"/>
                <w:iCs w:val="0"/>
                <w:color w:val="000000"/>
                <w:kern w:val="0"/>
                <w:sz w:val="22"/>
                <w:szCs w:val="22"/>
                <w:u w:val="none"/>
                <w:lang w:val="en-US" w:eastAsia="zh-CN" w:bidi="ar"/>
              </w:rPr>
              <w:t>中医药产业高质量发展路径研究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7A48F5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付珍珍</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4E8BE9C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安国市委党校</w:t>
            </w:r>
          </w:p>
        </w:tc>
      </w:tr>
      <w:tr w14:paraId="2B77E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7C33DFE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XZKT25YB078</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62EF5AD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习近平总书记关于党的自我革命的重要思想的生成逻辑和实践路径研究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BBF32A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郝月霞</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03AF6FB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阜平县委党校</w:t>
            </w:r>
          </w:p>
        </w:tc>
      </w:tr>
      <w:tr w14:paraId="6AD91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4FFA6B3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XZKT25YB079</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3763C0A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涞源县提升基层干部理论素养的对策研究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A15DF5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田生梅</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371468C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涞源县委党校</w:t>
            </w:r>
          </w:p>
        </w:tc>
      </w:tr>
      <w:tr w14:paraId="191FC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6446925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XZKT25YB080</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7173FFF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河北践行习近平总书记关于保护好、传承好、利用好中华优秀传统文化重要指示精神的研究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CE06B5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陈建霞</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66F8FF1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顺平县委党校</w:t>
            </w:r>
          </w:p>
        </w:tc>
      </w:tr>
      <w:tr w14:paraId="267A7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5EAE6A6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XZKT25YB081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780AEC7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望都县辣椒产业发展研究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8C5234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张亚超</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72D6B4C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望都县委党校</w:t>
            </w:r>
          </w:p>
        </w:tc>
      </w:tr>
      <w:tr w14:paraId="5DE38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41388C8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XZKT25YB082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4D9EB0D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基层党校红色资源活化运用与党员干部理想信念教育融合的实践路径研究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DF2E6F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赵艳玲</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0C17FBC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易县县委党校</w:t>
            </w:r>
          </w:p>
        </w:tc>
      </w:tr>
      <w:tr w14:paraId="69177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6FD4983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XZKT25YB083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0E2CD55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沧州市新就业群体党建工作的实践样态、现实挑战与优化路径研究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0357D8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刘晓娟</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06BF7CF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沧州市委党校</w:t>
            </w:r>
          </w:p>
        </w:tc>
      </w:tr>
      <w:tr w14:paraId="07FEA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7408427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XZKT25YB084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106445F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进一步全面深化改革背景下渤海新区黄骅市优化营商环境的对策研究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D388C4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刘俊显</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3744039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黄骅市委党校</w:t>
            </w:r>
          </w:p>
        </w:tc>
      </w:tr>
      <w:tr w14:paraId="61DB3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0520454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XZKT25YB085</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1E76A8E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任丘市培育发展新质生产力的路径研究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8DBF3D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魏丽娜</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3B6B4D7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任丘市委党校</w:t>
            </w:r>
          </w:p>
        </w:tc>
      </w:tr>
      <w:tr w14:paraId="3A4BD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625D140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XZKT25YB086</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54AF80E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青县人和镇以高质量党建引领乡村振兴的成功实践研究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7E365D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  静</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1D7CC95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青县县委党校</w:t>
            </w:r>
          </w:p>
        </w:tc>
      </w:tr>
      <w:tr w14:paraId="11414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0021DC0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XZKT25YB087</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158B81F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县域养老服务体系完善的实践路径研究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3C5064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杨秀云</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648AD4E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海兴县委党校</w:t>
            </w:r>
          </w:p>
        </w:tc>
      </w:tr>
      <w:tr w14:paraId="21CE7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15B2DAC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XZKT25YB088</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16DE3DA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县级党校“集约化、链条式”联合基本培训体系</w:t>
            </w:r>
            <w:r>
              <w:rPr>
                <w:rFonts w:hint="eastAsia" w:ascii="仿宋_GB2312" w:hAnsi="宋体" w:cs="仿宋_GB2312"/>
                <w:i w:val="0"/>
                <w:iCs w:val="0"/>
                <w:color w:val="000000"/>
                <w:kern w:val="0"/>
                <w:sz w:val="22"/>
                <w:szCs w:val="22"/>
                <w:u w:val="none"/>
                <w:lang w:val="en-US" w:eastAsia="zh-CN" w:bidi="ar"/>
              </w:rPr>
              <w:t>构建</w:t>
            </w:r>
            <w:r>
              <w:rPr>
                <w:rFonts w:hint="eastAsia" w:ascii="仿宋_GB2312" w:hAnsi="宋体" w:eastAsia="仿宋_GB2312" w:cs="仿宋_GB2312"/>
                <w:i w:val="0"/>
                <w:iCs w:val="0"/>
                <w:color w:val="000000"/>
                <w:kern w:val="0"/>
                <w:sz w:val="22"/>
                <w:szCs w:val="22"/>
                <w:u w:val="none"/>
                <w:lang w:val="en-US" w:eastAsia="zh-CN" w:bidi="ar"/>
              </w:rPr>
              <w:t>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DC33D6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刘兴华</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52847AC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海兴县委党校</w:t>
            </w:r>
          </w:p>
        </w:tc>
      </w:tr>
      <w:tr w14:paraId="3FBDF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2C78ECE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XZKT25YB089</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5A1FEF0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中央八项规定精神推动基层作风建设持续好转的长效策略研究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1AC563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赵梓烁</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73A94F0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南皮县委党校</w:t>
            </w:r>
          </w:p>
        </w:tc>
      </w:tr>
      <w:tr w14:paraId="7790D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1F6D54D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XZKT25YB090</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613CEC2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河北省数字经济与农业经济深度融合发展的机理与实现路径研究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4EDF5B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董园园</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0C415FC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衡水市委党校</w:t>
            </w:r>
          </w:p>
        </w:tc>
      </w:tr>
      <w:tr w14:paraId="5F168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72D566C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XZKT25YB091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07AD3F5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河北省低空经济发展问题研究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F068E4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栗希荣</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3655144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衡水市委党校</w:t>
            </w:r>
          </w:p>
        </w:tc>
      </w:tr>
      <w:tr w14:paraId="6821A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1B022A2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XZKT25YB092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2759AF4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推进京津养老项目向河北延伸布局助力我省高质量发展研究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54E1C1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孟  宁</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07FE43D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衡水市委党校</w:t>
            </w:r>
          </w:p>
        </w:tc>
      </w:tr>
      <w:tr w14:paraId="6DD3F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375F15D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XZKT25YB093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0ABE218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京津冀协同发展背景下推进衡水文旅产业高质量发展路径研究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103E7B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  滢</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39028B3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衡水市</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桃城区委党校</w:t>
            </w:r>
          </w:p>
        </w:tc>
      </w:tr>
      <w:tr w14:paraId="42731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547DE38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XZKT25YB094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4B83AD7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冀州农业新质生产力发展问题研究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ABD35C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赵增光</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06B3584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衡水市</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冀州区委党校</w:t>
            </w:r>
          </w:p>
        </w:tc>
      </w:tr>
      <w:tr w14:paraId="0796E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710FBED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XZKT25YB095</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3F8909A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河北省乡村“法律明白人”培育困境与法治赋能路径研究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A38CBF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  鹤</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67BBF3F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深州市委党校</w:t>
            </w:r>
          </w:p>
        </w:tc>
      </w:tr>
      <w:tr w14:paraId="77905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6975B14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XZKT25YB096</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2D283D6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坚持和发展新时代“枫桥经验”创新县域社会治理的路径研究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EB639F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贾炳忠</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0D1A42A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武邑县委党校</w:t>
            </w:r>
          </w:p>
        </w:tc>
      </w:tr>
      <w:tr w14:paraId="1E209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00DD1B6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XZKT25YB097</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0BA39F6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武邑县医养结合养老产业发展问题研究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307AB5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刘雨诺</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0A67DA4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武邑县委党校</w:t>
            </w:r>
          </w:p>
        </w:tc>
      </w:tr>
      <w:tr w14:paraId="1B784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1F492DA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XZKT25YB098</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41953BB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安平县加强农村基层党组织建设促进乡村</w:t>
            </w:r>
            <w:r>
              <w:rPr>
                <w:rFonts w:hint="eastAsia" w:ascii="仿宋_GB2312" w:hAnsi="宋体" w:cs="仿宋_GB2312"/>
                <w:i w:val="0"/>
                <w:iCs w:val="0"/>
                <w:color w:val="000000"/>
                <w:kern w:val="0"/>
                <w:sz w:val="22"/>
                <w:szCs w:val="22"/>
                <w:u w:val="none"/>
                <w:lang w:val="en-US" w:eastAsia="zh-CN" w:bidi="ar"/>
              </w:rPr>
              <w:t>全面</w:t>
            </w:r>
            <w:r>
              <w:rPr>
                <w:rFonts w:hint="eastAsia" w:ascii="仿宋_GB2312" w:hAnsi="宋体" w:eastAsia="仿宋_GB2312" w:cs="仿宋_GB2312"/>
                <w:i w:val="0"/>
                <w:iCs w:val="0"/>
                <w:color w:val="000000"/>
                <w:kern w:val="0"/>
                <w:sz w:val="22"/>
                <w:szCs w:val="22"/>
                <w:u w:val="none"/>
                <w:lang w:val="en-US" w:eastAsia="zh-CN" w:bidi="ar"/>
              </w:rPr>
              <w:t>振兴的路径研究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E6F3B8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  钊</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7D586CA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安平县委党校</w:t>
            </w:r>
          </w:p>
        </w:tc>
      </w:tr>
      <w:tr w14:paraId="5C148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6C50C76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XZKT25YB099</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2CE7D91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阜城县农村基层党组织建设引领乡村治理创新研究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258704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马  超</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2E562C2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阜城县委党校</w:t>
            </w:r>
          </w:p>
        </w:tc>
      </w:tr>
      <w:tr w14:paraId="2514B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14C2E3B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XZKT25YB100</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53FEC75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冀南</w:t>
            </w:r>
            <w:r>
              <w:rPr>
                <w:rFonts w:hint="eastAsia" w:ascii="仿宋_GB2312" w:hAnsi="宋体" w:cs="仿宋_GB2312"/>
                <w:i w:val="0"/>
                <w:iCs w:val="0"/>
                <w:color w:val="000000"/>
                <w:kern w:val="0"/>
                <w:sz w:val="22"/>
                <w:szCs w:val="22"/>
                <w:u w:val="none"/>
                <w:lang w:val="en-US" w:eastAsia="zh-CN" w:bidi="ar"/>
              </w:rPr>
              <w:t>“</w:t>
            </w:r>
            <w:r>
              <w:rPr>
                <w:rFonts w:hint="eastAsia" w:ascii="仿宋_GB2312" w:hAnsi="宋体" w:eastAsia="仿宋_GB2312" w:cs="仿宋_GB2312"/>
                <w:i w:val="0"/>
                <w:iCs w:val="0"/>
                <w:color w:val="000000"/>
                <w:kern w:val="0"/>
                <w:sz w:val="22"/>
                <w:szCs w:val="22"/>
                <w:u w:val="none"/>
                <w:lang w:val="en-US" w:eastAsia="zh-CN" w:bidi="ar"/>
              </w:rPr>
              <w:t>四·二九</w:t>
            </w:r>
            <w:r>
              <w:rPr>
                <w:rFonts w:hint="eastAsia" w:ascii="仿宋_GB2312" w:hAnsi="宋体" w:cs="仿宋_GB2312"/>
                <w:i w:val="0"/>
                <w:iCs w:val="0"/>
                <w:color w:val="000000"/>
                <w:kern w:val="0"/>
                <w:sz w:val="22"/>
                <w:szCs w:val="22"/>
                <w:u w:val="none"/>
                <w:lang w:val="en-US" w:eastAsia="zh-CN" w:bidi="ar"/>
              </w:rPr>
              <w:t>”反扫荡胜利的历史经验及当代</w:t>
            </w:r>
            <w:r>
              <w:rPr>
                <w:rFonts w:hint="eastAsia" w:ascii="仿宋_GB2312" w:hAnsi="宋体" w:eastAsia="仿宋_GB2312" w:cs="仿宋_GB2312"/>
                <w:i w:val="0"/>
                <w:iCs w:val="0"/>
                <w:color w:val="000000"/>
                <w:kern w:val="0"/>
                <w:sz w:val="22"/>
                <w:szCs w:val="22"/>
                <w:u w:val="none"/>
                <w:lang w:val="en-US" w:eastAsia="zh-CN" w:bidi="ar"/>
              </w:rPr>
              <w:t>价值研究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942DED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冯秋霞</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0FB8FDF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故城县委党校</w:t>
            </w:r>
          </w:p>
        </w:tc>
      </w:tr>
      <w:tr w14:paraId="183F7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590F563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XZKT25YB101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1680C83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基于新型城镇化视角下的景县城乡融合发展策略研究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5D2948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刘海风</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35B2DA9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景县县委党校</w:t>
            </w:r>
          </w:p>
        </w:tc>
      </w:tr>
      <w:tr w14:paraId="756C4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10758DB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XZKT25YB102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3463AD4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党校系统“纵贯横联”师资共建共享机制研究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2C8E8F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李燕菲</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0CD773B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邢台市委党校</w:t>
            </w:r>
          </w:p>
        </w:tc>
      </w:tr>
      <w:tr w14:paraId="44F90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237226F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XZKT25YB103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454B286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打造文化IP助力沙河玻璃产业高质量发展研究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D6D967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任利平</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48BEEE4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沙河市委党校</w:t>
            </w:r>
          </w:p>
        </w:tc>
      </w:tr>
      <w:tr w14:paraId="78748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4D27092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XZKT25YB104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5ED744B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冀南敌后抗日根据地的生存策略及时代价值研究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840ECC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高  磊</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47D855D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隆尧县委党校</w:t>
            </w:r>
          </w:p>
        </w:tc>
      </w:tr>
      <w:tr w14:paraId="7C474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1A679FD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XZKT25YB105</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7BAD659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村史村志编修助力乡村文化振兴路径研究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5D64B0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张秋娟</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7C5AFA5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宁晋县委党校</w:t>
            </w:r>
          </w:p>
        </w:tc>
      </w:tr>
      <w:tr w14:paraId="45A83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25A38B4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XZKT25YB106</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19B85C0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数字化转型背景下基层党校教师能力素质提升路径研究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DCE9DF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王秀丽</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566613E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平乡县委党校</w:t>
            </w:r>
          </w:p>
        </w:tc>
      </w:tr>
      <w:tr w14:paraId="27AC4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271E52B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XZKT25YB107</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1A9CA23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发展新质生产力促进新河县传统产业转型升级路径研究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C1108A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温兴妙</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36DD5B3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新河县委党校</w:t>
            </w:r>
          </w:p>
        </w:tc>
      </w:tr>
      <w:tr w14:paraId="3F9C8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6D400EB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XZKT25YB108</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0A6E06B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人居环境整治长效化机制构建与实施效果研究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6EBB93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刘英苏</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3238D30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广宗县委党校</w:t>
            </w:r>
          </w:p>
        </w:tc>
      </w:tr>
      <w:tr w14:paraId="514C3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7A2C104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XZKT25YB109</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767643F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威县进一步深化农村“三块地”改革的对策研究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C49129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王再广</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1EA4AC5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威县县委党校</w:t>
            </w:r>
          </w:p>
        </w:tc>
      </w:tr>
      <w:tr w14:paraId="59C68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42998CD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XZKT25YB110</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0709259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临西县域产业集群发展问题研究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332E7F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梅逢博</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66B7CEE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临西县委党校</w:t>
            </w:r>
          </w:p>
        </w:tc>
      </w:tr>
      <w:tr w14:paraId="04901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3F00C23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XZKT25YB111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4EB9961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习近平总书记关于以党的自我革命引领伟大社会革命重要论述的原创性贡献研究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DB0020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毕秋贤</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068285E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清河县委党校</w:t>
            </w:r>
          </w:p>
        </w:tc>
      </w:tr>
      <w:tr w14:paraId="48E69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2519D74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XZKT25YB112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63554C6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新质生产力推动邯郸文旅产业高质量发展研究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BAEF7F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贾子娟</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34285B9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邯郸市委党校</w:t>
            </w:r>
          </w:p>
        </w:tc>
      </w:tr>
      <w:tr w14:paraId="3B074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032E235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XZKT25YB113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155E8B7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邯郸养老事业和养老产业协同发展研究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8B0B2B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孙  欢</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7E253C7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邯郸市委党校</w:t>
            </w:r>
          </w:p>
        </w:tc>
      </w:tr>
      <w:tr w14:paraId="19C83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32177CC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XZKT25YB114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23D0D5A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w:t>
            </w:r>
            <w:r>
              <w:rPr>
                <w:rFonts w:hint="eastAsia" w:ascii="仿宋_GB2312" w:hAnsi="宋体" w:cs="仿宋_GB2312"/>
                <w:i w:val="0"/>
                <w:iCs w:val="0"/>
                <w:color w:val="000000"/>
                <w:kern w:val="0"/>
                <w:sz w:val="22"/>
                <w:szCs w:val="22"/>
                <w:u w:val="none"/>
                <w:lang w:val="en-US" w:eastAsia="zh-CN" w:bidi="ar"/>
              </w:rPr>
              <w:t>级</w:t>
            </w:r>
            <w:r>
              <w:rPr>
                <w:rFonts w:hint="eastAsia" w:ascii="仿宋_GB2312" w:hAnsi="宋体" w:eastAsia="仿宋_GB2312" w:cs="仿宋_GB2312"/>
                <w:i w:val="0"/>
                <w:iCs w:val="0"/>
                <w:color w:val="000000"/>
                <w:kern w:val="0"/>
                <w:sz w:val="22"/>
                <w:szCs w:val="22"/>
                <w:u w:val="none"/>
                <w:lang w:val="en-US" w:eastAsia="zh-CN" w:bidi="ar"/>
              </w:rPr>
              <w:t>党校教学工作跨区协作机制创新研究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6FB920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孔令刚</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10C3615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邯郸市</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肥乡区委党校</w:t>
            </w:r>
          </w:p>
        </w:tc>
      </w:tr>
      <w:tr w14:paraId="1D8E6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04DC9EE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XZKT25YB115</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21AFBF5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农村基层党组织建设引领乡村治理的河北</w:t>
            </w:r>
            <w:r>
              <w:rPr>
                <w:rFonts w:hint="eastAsia" w:ascii="仿宋_GB2312" w:hAnsi="宋体" w:cs="仿宋_GB2312"/>
                <w:i w:val="0"/>
                <w:iCs w:val="0"/>
                <w:color w:val="000000"/>
                <w:kern w:val="0"/>
                <w:sz w:val="22"/>
                <w:szCs w:val="22"/>
                <w:u w:val="none"/>
                <w:lang w:val="en-US" w:eastAsia="zh-CN" w:bidi="ar"/>
              </w:rPr>
              <w:t>实践</w:t>
            </w:r>
            <w:r>
              <w:rPr>
                <w:rFonts w:hint="eastAsia" w:ascii="仿宋_GB2312" w:hAnsi="宋体" w:eastAsia="仿宋_GB2312" w:cs="仿宋_GB2312"/>
                <w:i w:val="0"/>
                <w:iCs w:val="0"/>
                <w:color w:val="000000"/>
                <w:kern w:val="0"/>
                <w:sz w:val="22"/>
                <w:szCs w:val="22"/>
                <w:u w:val="none"/>
                <w:lang w:val="en-US" w:eastAsia="zh-CN" w:bidi="ar"/>
              </w:rPr>
              <w:t>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112CF3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游理超</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44AD9C9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邯郸市</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永年区委党校</w:t>
            </w:r>
          </w:p>
        </w:tc>
      </w:tr>
      <w:tr w14:paraId="79255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759133A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XZKT25YB116</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2034479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共同富裕目标下邯郸山区乡村生态旅游发展路径研究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144383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许  妍</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3DA0E6B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邯郸市</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永年区委党校</w:t>
            </w:r>
          </w:p>
        </w:tc>
      </w:tr>
      <w:tr w14:paraId="20EC1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59997DB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XZKT25YB117</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7736FFB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河北省“人工智能+红色文化”产业集群融合研究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A5D6A0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冯飞飞</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734783F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邯郸市</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邯山区委党校</w:t>
            </w:r>
          </w:p>
        </w:tc>
      </w:tr>
      <w:tr w14:paraId="02130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2CF8E88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XZKT25YB118</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72772F9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武安市党群服务中心建设的问题与对策研究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B5DFF1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刘艳琴</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7AAD34D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武安市委党校</w:t>
            </w:r>
          </w:p>
        </w:tc>
      </w:tr>
      <w:tr w14:paraId="6359C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558D715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XZKT25YB119</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7573D73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成安县乡村一二三产融合发展研究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0BCA19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王志彬</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304E5CE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成安县委党校</w:t>
            </w:r>
          </w:p>
        </w:tc>
      </w:tr>
      <w:tr w14:paraId="5FAC8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62B8731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XZKT25YB120</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70D29E5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银发经济视角下鸡泽县养老服务消费潜力开发研究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36F11B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牛晓翠</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7EFE480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鸡泽县委党校</w:t>
            </w:r>
          </w:p>
        </w:tc>
      </w:tr>
      <w:tr w14:paraId="37D74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1E92E16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XZKT25YB121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1666F78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峰峰矿区智慧养老现状及未来发展研究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31E342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胡瀛琪</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46C9DFD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峰峰矿区党校</w:t>
            </w:r>
          </w:p>
        </w:tc>
      </w:tr>
      <w:tr w14:paraId="16256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1FB0103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XZKT25YB122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55AA3F3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馆陶抗日根据地</w:t>
            </w:r>
            <w:r>
              <w:rPr>
                <w:rFonts w:hint="eastAsia" w:ascii="仿宋_GB2312" w:hAnsi="宋体" w:cs="仿宋_GB2312"/>
                <w:i w:val="0"/>
                <w:iCs w:val="0"/>
                <w:color w:val="000000"/>
                <w:kern w:val="0"/>
                <w:sz w:val="22"/>
                <w:szCs w:val="22"/>
                <w:u w:val="none"/>
                <w:lang w:val="en-US" w:eastAsia="zh-CN" w:bidi="ar"/>
              </w:rPr>
              <w:t>红色资源挖掘</w:t>
            </w:r>
            <w:r>
              <w:rPr>
                <w:rFonts w:hint="eastAsia" w:ascii="仿宋_GB2312" w:hAnsi="宋体" w:eastAsia="仿宋_GB2312" w:cs="仿宋_GB2312"/>
                <w:i w:val="0"/>
                <w:iCs w:val="0"/>
                <w:color w:val="000000"/>
                <w:kern w:val="0"/>
                <w:sz w:val="22"/>
                <w:szCs w:val="22"/>
                <w:u w:val="none"/>
                <w:lang w:val="en-US" w:eastAsia="zh-CN" w:bidi="ar"/>
              </w:rPr>
              <w:t>与</w:t>
            </w:r>
            <w:r>
              <w:rPr>
                <w:rFonts w:hint="eastAsia" w:ascii="仿宋_GB2312" w:hAnsi="宋体" w:cs="仿宋_GB2312"/>
                <w:i w:val="0"/>
                <w:iCs w:val="0"/>
                <w:color w:val="000000"/>
                <w:kern w:val="0"/>
                <w:sz w:val="22"/>
                <w:szCs w:val="22"/>
                <w:u w:val="none"/>
                <w:lang w:val="en-US" w:eastAsia="zh-CN" w:bidi="ar"/>
              </w:rPr>
              <w:t>党史教育融合路径研究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924DF9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李献强</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390B241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馆陶县委党校</w:t>
            </w:r>
          </w:p>
        </w:tc>
      </w:tr>
      <w:tr w14:paraId="7DE36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7B92030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XZKT25YB123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1BB7F7D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曲周县科技小院赋能乡村振兴的实践路径与成效研究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B95405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黄丽晓</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0622622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曲周县委党校</w:t>
            </w:r>
          </w:p>
        </w:tc>
      </w:tr>
      <w:tr w14:paraId="45D0C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3921842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XZKT25YB124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17D40FD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新时代农村基层党建引领乡村全面振兴研究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8D1B3A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牛春金</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2459AAC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广平县委党校</w:t>
            </w:r>
          </w:p>
        </w:tc>
      </w:tr>
      <w:tr w14:paraId="5ABE8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6D25345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XZKT25YB125</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49275B9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cs="仿宋_GB2312"/>
                <w:i w:val="0"/>
                <w:iCs w:val="0"/>
                <w:color w:val="000000"/>
                <w:kern w:val="0"/>
                <w:sz w:val="22"/>
                <w:szCs w:val="22"/>
                <w:u w:val="none"/>
                <w:lang w:val="en-US" w:eastAsia="zh-CN" w:bidi="ar"/>
              </w:rPr>
              <w:t>应用</w:t>
            </w:r>
            <w:r>
              <w:rPr>
                <w:rFonts w:hint="eastAsia" w:ascii="仿宋_GB2312" w:hAnsi="宋体" w:eastAsia="仿宋_GB2312" w:cs="仿宋_GB2312"/>
                <w:i w:val="0"/>
                <w:iCs w:val="0"/>
                <w:color w:val="000000"/>
                <w:kern w:val="0"/>
                <w:sz w:val="22"/>
                <w:szCs w:val="22"/>
                <w:u w:val="none"/>
                <w:lang w:val="en-US" w:eastAsia="zh-CN" w:bidi="ar"/>
              </w:rPr>
              <w:t>大数据</w:t>
            </w:r>
            <w:r>
              <w:rPr>
                <w:rFonts w:hint="eastAsia" w:ascii="仿宋_GB2312" w:hAnsi="宋体" w:cs="仿宋_GB2312"/>
                <w:i w:val="0"/>
                <w:iCs w:val="0"/>
                <w:color w:val="000000"/>
                <w:kern w:val="0"/>
                <w:sz w:val="22"/>
                <w:szCs w:val="22"/>
                <w:u w:val="none"/>
                <w:lang w:val="en-US" w:eastAsia="zh-CN" w:bidi="ar"/>
              </w:rPr>
              <w:t>技术深化党史教育践行</w:t>
            </w:r>
            <w:r>
              <w:rPr>
                <w:rFonts w:hint="eastAsia" w:ascii="仿宋_GB2312" w:hAnsi="宋体" w:eastAsia="仿宋_GB2312" w:cs="仿宋_GB2312"/>
                <w:i w:val="0"/>
                <w:iCs w:val="0"/>
                <w:color w:val="000000"/>
                <w:kern w:val="0"/>
                <w:sz w:val="22"/>
                <w:szCs w:val="22"/>
                <w:u w:val="none"/>
                <w:lang w:val="en-US" w:eastAsia="zh-CN" w:bidi="ar"/>
              </w:rPr>
              <w:t>群众路线</w:t>
            </w:r>
            <w:r>
              <w:rPr>
                <w:rFonts w:hint="eastAsia" w:ascii="仿宋_GB2312" w:hAnsi="宋体" w:cs="仿宋_GB2312"/>
                <w:i w:val="0"/>
                <w:iCs w:val="0"/>
                <w:color w:val="000000"/>
                <w:kern w:val="0"/>
                <w:sz w:val="22"/>
                <w:szCs w:val="22"/>
                <w:u w:val="none"/>
                <w:lang w:val="en-US" w:eastAsia="zh-CN" w:bidi="ar"/>
              </w:rPr>
              <w:t>的策略</w:t>
            </w:r>
            <w:r>
              <w:rPr>
                <w:rFonts w:hint="eastAsia" w:ascii="仿宋_GB2312" w:hAnsi="宋体" w:eastAsia="仿宋_GB2312" w:cs="仿宋_GB2312"/>
                <w:i w:val="0"/>
                <w:iCs w:val="0"/>
                <w:color w:val="000000"/>
                <w:kern w:val="0"/>
                <w:sz w:val="22"/>
                <w:szCs w:val="22"/>
                <w:u w:val="none"/>
                <w:lang w:val="en-US" w:eastAsia="zh-CN" w:bidi="ar"/>
              </w:rPr>
              <w:t>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B1FD5F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任爱华</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6207E35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大名县委党校</w:t>
            </w:r>
          </w:p>
        </w:tc>
      </w:tr>
      <w:tr w14:paraId="130A9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1324D18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XZKT25YB126</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0DE9B50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邱县“双驱”重塑活力营商新生态路径研究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76AE0E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曹  静</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45A8970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邱县县委党校</w:t>
            </w:r>
          </w:p>
        </w:tc>
      </w:tr>
      <w:tr w14:paraId="50E30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5CD3183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XZKT25YB127</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62AB38E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白洋淀历史文化的发掘与利用研究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1CE641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张丽丹</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6C90039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安新县委党校</w:t>
            </w:r>
          </w:p>
        </w:tc>
      </w:tr>
      <w:tr w14:paraId="45C79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00243B2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XZKT25YB128</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103A1BA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雄县创建国家现代农业产业园的实践路径与高质量发展对策研究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168FE6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胡尚新</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6518985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雄县县委党校</w:t>
            </w:r>
          </w:p>
        </w:tc>
      </w:tr>
      <w:tr w14:paraId="25F79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097AD02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XZKT25YB129</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05172AB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雄县“硬骨头六连精神”的时代价值转化研究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8D77B2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刘向华</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36E8419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雄县县委党校</w:t>
            </w:r>
          </w:p>
        </w:tc>
      </w:tr>
      <w:tr w14:paraId="304C8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6CD6310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XZKT25YB130</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45E6FBA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以人才队伍建设促进雄安新区新时代创新高地</w:t>
            </w:r>
            <w:r>
              <w:rPr>
                <w:rFonts w:hint="eastAsia" w:ascii="仿宋_GB2312" w:hAnsi="宋体" w:cs="仿宋_GB2312"/>
                <w:i w:val="0"/>
                <w:iCs w:val="0"/>
                <w:color w:val="000000"/>
                <w:kern w:val="0"/>
                <w:sz w:val="22"/>
                <w:szCs w:val="22"/>
                <w:u w:val="none"/>
                <w:lang w:val="en-US" w:eastAsia="zh-CN" w:bidi="ar"/>
              </w:rPr>
              <w:t>建设</w:t>
            </w:r>
            <w:r>
              <w:rPr>
                <w:rFonts w:hint="eastAsia" w:ascii="仿宋_GB2312" w:hAnsi="宋体" w:eastAsia="仿宋_GB2312" w:cs="仿宋_GB2312"/>
                <w:i w:val="0"/>
                <w:iCs w:val="0"/>
                <w:color w:val="000000"/>
                <w:kern w:val="0"/>
                <w:sz w:val="22"/>
                <w:szCs w:val="22"/>
                <w:u w:val="none"/>
                <w:lang w:val="en-US" w:eastAsia="zh-CN" w:bidi="ar"/>
              </w:rPr>
              <w:t>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47EE3F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任兰君</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163CDC4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容城县委党校</w:t>
            </w:r>
          </w:p>
        </w:tc>
      </w:tr>
      <w:tr w14:paraId="0CAE6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24DC63A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XZKT25YB131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5BD9448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“容城三贤”精神传承与新时代基层干部教育融合研究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B39130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郭会兰</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7933C2F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容城县委党校</w:t>
            </w:r>
          </w:p>
        </w:tc>
      </w:tr>
      <w:tr w14:paraId="36F6B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7554481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XZKT25YB132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58DF784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河北红色文化融入大中小学思政课的实践研究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0EB91E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  恺</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64C959D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省委教育工委党校</w:t>
            </w:r>
          </w:p>
        </w:tc>
      </w:tr>
      <w:tr w14:paraId="23D3A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572E9E2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XZKT25YB133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3494C19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教育强国视域下党对高校全面领导的生成逻辑、实践样态与发展进路研究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923ACC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马海洋</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7449632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省委教育工委党校</w:t>
            </w:r>
          </w:p>
        </w:tc>
      </w:tr>
      <w:tr w14:paraId="0959F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33FA9A6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XZKT25YB134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245286F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以“一站式”学生社区功能型直属党支部为基础的高校党群服务中心建设研究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ED1F2A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毛海斌</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2F651AC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省委教育工委党校</w:t>
            </w:r>
          </w:p>
        </w:tc>
      </w:tr>
      <w:tr w14:paraId="1E1EB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0BBF3BD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XZKT25YB135</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05183A0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国有企业党校“人工智能+案例教学”研究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884A46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田  青</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2004CA4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国网河北电力党校</w:t>
            </w:r>
          </w:p>
        </w:tc>
      </w:tr>
      <w:tr w14:paraId="66E72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2B5C026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XZKT25YB136</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545CE3D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着力提升阿里地委党校协同合作办学能力研究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0FF3CE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黄代江</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36963F4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阿里地委党校</w:t>
            </w:r>
          </w:p>
        </w:tc>
      </w:tr>
      <w:tr w14:paraId="2732E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050BFFD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XZKT25YB137</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4A8DB13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案例教学与研讨式教学在党校课堂中的深度融合研究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0D0F52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  明</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3314CD4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巴音郭楞蒙古</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自治州委党校</w:t>
            </w:r>
          </w:p>
        </w:tc>
      </w:tr>
      <w:tr w14:paraId="0D8A7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259A805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XZKT25YB138</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6E842E5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援疆背景下新疆基层县级党校系统师资能力提升的共建共享路径研究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EFA698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洪  晶</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5106114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若羌县委党校</w:t>
            </w:r>
          </w:p>
        </w:tc>
      </w:tr>
    </w:tbl>
    <w:p w14:paraId="52CE96F0"/>
    <w:p w14:paraId="43CDC856">
      <w:pPr>
        <w:keepNext w:val="0"/>
        <w:keepLines w:val="0"/>
        <w:pageBreakBefore w:val="0"/>
        <w:widowControl w:val="0"/>
        <w:numPr>
          <w:ilvl w:val="0"/>
          <w:numId w:val="0"/>
        </w:numPr>
        <w:kinsoku/>
        <w:wordWrap/>
        <w:overflowPunct/>
        <w:topLinePunct w:val="0"/>
        <w:autoSpaceDE/>
        <w:autoSpaceDN/>
        <w:bidi w:val="0"/>
        <w:adjustRightInd/>
        <w:snapToGrid/>
        <w:spacing w:after="163" w:afterLines="50"/>
        <w:textAlignment w:val="auto"/>
        <w:rPr>
          <w:rFonts w:hint="eastAsia" w:ascii="楷体_GB2312" w:hAnsi="楷体_GB2312" w:eastAsia="楷体_GB2312" w:cs="楷体_GB2312"/>
          <w:sz w:val="32"/>
          <w:szCs w:val="40"/>
        </w:rPr>
      </w:pPr>
      <w:r>
        <w:rPr>
          <w:rFonts w:hint="eastAsia" w:ascii="楷体_GB2312" w:hAnsi="楷体_GB2312" w:eastAsia="楷体_GB2312" w:cs="楷体_GB2312"/>
          <w:sz w:val="32"/>
          <w:szCs w:val="40"/>
        </w:rPr>
        <w:t>（二）青年项目</w:t>
      </w:r>
    </w:p>
    <w:tbl>
      <w:tblPr>
        <w:tblStyle w:val="7"/>
        <w:tblW w:w="97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84"/>
        <w:gridCol w:w="5010"/>
        <w:gridCol w:w="1124"/>
        <w:gridCol w:w="2096"/>
      </w:tblGrid>
      <w:tr w14:paraId="5BF77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1484" w:type="dxa"/>
            <w:tcBorders>
              <w:top w:val="single" w:color="000000" w:sz="4" w:space="0"/>
              <w:left w:val="single" w:color="000000" w:sz="4" w:space="0"/>
              <w:bottom w:val="single" w:color="000000" w:sz="4" w:space="0"/>
              <w:right w:val="single" w:color="000000" w:sz="4" w:space="0"/>
            </w:tcBorders>
            <w:noWrap/>
            <w:vAlign w:val="center"/>
          </w:tcPr>
          <w:p w14:paraId="24D74E16">
            <w:pPr>
              <w:keepNext w:val="0"/>
              <w:keepLines w:val="0"/>
              <w:widowControl/>
              <w:suppressLineNumbers w:val="0"/>
              <w:jc w:val="center"/>
              <w:textAlignment w:val="center"/>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项目编号</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1A6548AB">
            <w:pPr>
              <w:keepNext w:val="0"/>
              <w:keepLines w:val="0"/>
              <w:widowControl/>
              <w:suppressLineNumbers w:val="0"/>
              <w:jc w:val="center"/>
              <w:textAlignment w:val="center"/>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项目名称</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F5CD868">
            <w:pPr>
              <w:keepNext w:val="0"/>
              <w:keepLines w:val="0"/>
              <w:widowControl/>
              <w:suppressLineNumbers w:val="0"/>
              <w:jc w:val="center"/>
              <w:textAlignment w:val="center"/>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项目</w:t>
            </w:r>
            <w:r>
              <w:rPr>
                <w:rFonts w:hint="eastAsia" w:ascii="黑体" w:hAnsi="黑体" w:eastAsia="黑体" w:cs="黑体"/>
                <w:b w:val="0"/>
                <w:bCs w:val="0"/>
                <w:i w:val="0"/>
                <w:iCs w:val="0"/>
                <w:color w:val="000000"/>
                <w:kern w:val="0"/>
                <w:sz w:val="24"/>
                <w:szCs w:val="24"/>
                <w:u w:val="none"/>
                <w:lang w:val="en-US" w:eastAsia="zh-CN" w:bidi="ar"/>
              </w:rPr>
              <w:br w:type="textWrapping"/>
            </w:r>
            <w:r>
              <w:rPr>
                <w:rFonts w:hint="eastAsia" w:ascii="黑体" w:hAnsi="黑体" w:eastAsia="黑体" w:cs="黑体"/>
                <w:b w:val="0"/>
                <w:bCs w:val="0"/>
                <w:i w:val="0"/>
                <w:iCs w:val="0"/>
                <w:color w:val="000000"/>
                <w:kern w:val="0"/>
                <w:sz w:val="24"/>
                <w:szCs w:val="24"/>
                <w:u w:val="none"/>
                <w:lang w:val="en-US" w:eastAsia="zh-CN" w:bidi="ar"/>
              </w:rPr>
              <w:t>负责人</w:t>
            </w:r>
          </w:p>
        </w:tc>
        <w:tc>
          <w:tcPr>
            <w:tcW w:w="2096" w:type="dxa"/>
            <w:tcBorders>
              <w:top w:val="single" w:color="000000" w:sz="4" w:space="0"/>
              <w:left w:val="single" w:color="000000" w:sz="4" w:space="0"/>
              <w:bottom w:val="single" w:color="000000" w:sz="4" w:space="0"/>
              <w:right w:val="single" w:color="000000" w:sz="4" w:space="0"/>
            </w:tcBorders>
            <w:noWrap/>
            <w:vAlign w:val="center"/>
          </w:tcPr>
          <w:p w14:paraId="4256D421">
            <w:pPr>
              <w:keepNext w:val="0"/>
              <w:keepLines w:val="0"/>
              <w:widowControl/>
              <w:suppressLineNumbers w:val="0"/>
              <w:jc w:val="center"/>
              <w:textAlignment w:val="center"/>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所在单位</w:t>
            </w:r>
          </w:p>
        </w:tc>
      </w:tr>
      <w:tr w14:paraId="604E6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4DF29999">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XZKT25QN001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4F47D7B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习近平文化思想正定溯源研究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A6751E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孙嘉星</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5C1B42A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石家庄市委党校</w:t>
            </w:r>
          </w:p>
        </w:tc>
      </w:tr>
      <w:tr w14:paraId="350B9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780A787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XZKT25QN002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3FCDC04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加快推进石家庄生产性服务业高质量发展研究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60AE5C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刘沛宇</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40C1DB0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石家庄市委党校</w:t>
            </w:r>
          </w:p>
        </w:tc>
      </w:tr>
      <w:tr w14:paraId="1E1D2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58AF5C6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XZKT25QN003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7A7DF7B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石家庄市藁城区“十五五”时期人才工作高质量发展路径研究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F6B437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赵  南</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627FA0D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石家庄市</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藁城区委党校</w:t>
            </w:r>
          </w:p>
        </w:tc>
      </w:tr>
      <w:tr w14:paraId="0B4E9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3E1B4D6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XZKT25QN004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4F73561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河北推进移风易俗建设文明乡风研究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A5DFE6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  岩</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226AB5B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石家庄市</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栾城区委党校</w:t>
            </w:r>
          </w:p>
        </w:tc>
      </w:tr>
      <w:tr w14:paraId="0C2E6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01820F5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XZKT25QN005</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31279C9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体育赛事赋能石家庄鹿泉区经济和文旅协同发展的路径研究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B2E433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卞勤乐</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535ED8C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石家庄市</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鹿泉区委党校</w:t>
            </w:r>
          </w:p>
        </w:tc>
      </w:tr>
      <w:tr w14:paraId="49E0A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4FFEE83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XZKT25QN006</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5DAF586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全媒体时代基层网络舆情应对策略研究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29F2C7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王冰丽</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5E809AD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石家庄市</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鹿泉区委党校</w:t>
            </w:r>
          </w:p>
        </w:tc>
      </w:tr>
      <w:tr w14:paraId="66E40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1D59D8A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XZKT25QN007</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685A944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井陉矿区直播基地</w:t>
            </w:r>
            <w:r>
              <w:rPr>
                <w:rFonts w:hint="eastAsia" w:ascii="仿宋_GB2312" w:hAnsi="宋体" w:cs="仿宋_GB2312"/>
                <w:i w:val="0"/>
                <w:iCs w:val="0"/>
                <w:color w:val="000000"/>
                <w:kern w:val="0"/>
                <w:sz w:val="22"/>
                <w:szCs w:val="22"/>
                <w:u w:val="none"/>
                <w:lang w:val="en-US" w:eastAsia="zh-CN" w:bidi="ar"/>
              </w:rPr>
              <w:t>建设</w:t>
            </w:r>
            <w:r>
              <w:rPr>
                <w:rFonts w:hint="eastAsia" w:ascii="仿宋_GB2312" w:hAnsi="宋体" w:eastAsia="仿宋_GB2312" w:cs="仿宋_GB2312"/>
                <w:i w:val="0"/>
                <w:iCs w:val="0"/>
                <w:color w:val="000000"/>
                <w:kern w:val="0"/>
                <w:sz w:val="22"/>
                <w:szCs w:val="22"/>
                <w:u w:val="none"/>
                <w:lang w:val="en-US" w:eastAsia="zh-CN" w:bidi="ar"/>
              </w:rPr>
              <w:t>助推农村电商高质量发展的实践与优化策略研究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8219C8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杜立娟</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7F7DF6B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石家庄市</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井陉矿区委党校</w:t>
            </w:r>
          </w:p>
        </w:tc>
      </w:tr>
      <w:tr w14:paraId="6FC13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54EB779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XZKT25QN008</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1FEB501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河北红色文化资源赋能党员干部理想信念教育实践路径研究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A1B526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时碧莹</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22CB0C1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新乐市委党校</w:t>
            </w:r>
          </w:p>
        </w:tc>
      </w:tr>
      <w:tr w14:paraId="0E5AC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2E8F14D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XZKT25QN009</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0B2D03E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河北正定庭院经济“三产融合”发展路径研究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282C36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马绍莺</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1AF7609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正定县委党校</w:t>
            </w:r>
          </w:p>
        </w:tc>
      </w:tr>
      <w:tr w14:paraId="48A02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116D811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XZKT25QN010</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3C05C2F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正定“六项规定”生成逻辑、实践探索与时代价值研究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E08DCA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杨宏敏</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7D370B7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正定县委党校</w:t>
            </w:r>
          </w:p>
        </w:tc>
      </w:tr>
      <w:tr w14:paraId="12FBB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32F96F0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XZKT25QN011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46A8740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文体旅商融合赋能正定夜经济发展研究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F25F2E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马  越</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275088B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正定县委党校</w:t>
            </w:r>
          </w:p>
        </w:tc>
      </w:tr>
      <w:tr w14:paraId="70F86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68E1B27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XZKT25QN012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2EE3C21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井陉县特色农业特色产业培育路径研究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1661AD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康小彦</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2BC79DF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井陉县委党校</w:t>
            </w:r>
          </w:p>
        </w:tc>
      </w:tr>
      <w:tr w14:paraId="62979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04A725F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XZKT25QN013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75C8659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河北井陉乡村治理实践研究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404CEE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任  婵</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674D9F2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井陉县委党校</w:t>
            </w:r>
          </w:p>
        </w:tc>
      </w:tr>
      <w:tr w14:paraId="43365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4859E71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XZKT25QN014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7F58D6C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推动灵寿县养老服务高质量发展的对策研究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7B70D1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贾延男</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7DB9E26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灵寿县委党校</w:t>
            </w:r>
          </w:p>
        </w:tc>
      </w:tr>
      <w:tr w14:paraId="53816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3F0B44B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XZKT25QN015</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53BF352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赞皇县以乡风文明建设赋能农村基层治理现代化的路径研究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218105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  璇</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3214A17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赞皇县委党校</w:t>
            </w:r>
          </w:p>
        </w:tc>
      </w:tr>
      <w:tr w14:paraId="4EEBB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6CADA68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XZKT25QN016</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17E7CB5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种业政策对农村经济发展的促进作用研究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5883C1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陈丹丹</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43290F8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平山县委党校</w:t>
            </w:r>
          </w:p>
        </w:tc>
      </w:tr>
      <w:tr w14:paraId="069A9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59615E3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XZKT25QN017</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5101390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多元共治视角下平山县社区治理实践研究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922E2A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王晨依</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1AC9284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平山县委党校</w:t>
            </w:r>
          </w:p>
        </w:tc>
      </w:tr>
      <w:tr w14:paraId="5EE3E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05AFD7C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XZKT25QN018</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5AFDC43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习近平在正定工作时期对加强党的作风建设的探索研究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39D0BD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杨  肖</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48BF265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西柏坡管理局</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工委党校</w:t>
            </w:r>
          </w:p>
        </w:tc>
      </w:tr>
      <w:tr w14:paraId="3225E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69D90D3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XZKT25QN019</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2425E6B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西柏坡精神在河北红色精神谱系中的“历史接点”与“治理支点”功能研究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4F9DF2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  茹</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44B3F37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西柏坡管理局</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工委党校</w:t>
            </w:r>
          </w:p>
        </w:tc>
      </w:tr>
      <w:tr w14:paraId="07160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5BA97A6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XZKT25QN020</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3B0A126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河北省民营经济发展困境与政策优化研究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A539C1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柴  坤</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74C7A84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承德市委党校</w:t>
            </w:r>
          </w:p>
        </w:tc>
      </w:tr>
      <w:tr w14:paraId="7B235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10435D5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XZKT25QN021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3A6F029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承德市双桥区贾营村党建引领乡村治理的实践逻辑与经验启示研究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B7252C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陈海娇</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67FE09E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承德市</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双桥区委党校</w:t>
            </w:r>
          </w:p>
        </w:tc>
      </w:tr>
      <w:tr w14:paraId="41689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33D4FB9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XZKT25QN022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5DF7805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健全有效防范和纠治政绩观偏差工作机制研究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F6308A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马  媛</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1E1B50E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隆化县委党校</w:t>
            </w:r>
          </w:p>
        </w:tc>
      </w:tr>
      <w:tr w14:paraId="21320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3AAB6D4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XZKT25QN023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0D7BC33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兴隆县林下经济发展现状</w:t>
            </w:r>
            <w:r>
              <w:rPr>
                <w:rFonts w:hint="eastAsia" w:ascii="仿宋_GB2312" w:hAnsi="宋体" w:cs="仿宋_GB2312"/>
                <w:i w:val="0"/>
                <w:iCs w:val="0"/>
                <w:color w:val="000000"/>
                <w:kern w:val="0"/>
                <w:sz w:val="22"/>
                <w:szCs w:val="22"/>
                <w:u w:val="none"/>
                <w:lang w:val="en-US" w:eastAsia="zh-CN" w:bidi="ar"/>
              </w:rPr>
              <w:t>、问题</w:t>
            </w:r>
            <w:r>
              <w:rPr>
                <w:rFonts w:hint="eastAsia" w:ascii="仿宋_GB2312" w:hAnsi="宋体" w:eastAsia="仿宋_GB2312" w:cs="仿宋_GB2312"/>
                <w:i w:val="0"/>
                <w:iCs w:val="0"/>
                <w:color w:val="000000"/>
                <w:kern w:val="0"/>
                <w:sz w:val="22"/>
                <w:szCs w:val="22"/>
                <w:u w:val="none"/>
                <w:lang w:val="en-US" w:eastAsia="zh-CN" w:bidi="ar"/>
              </w:rPr>
              <w:t>及对策研究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8AC27E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朱浩文</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421EEEC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兴隆县委党校</w:t>
            </w:r>
          </w:p>
        </w:tc>
      </w:tr>
      <w:tr w14:paraId="19CFF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5252B30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XZKT25QN024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5CD382F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张家口市农业文化遗产助力乡村振兴建设研究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2FA5B4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徐  扬</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4C19870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张家口市委党校</w:t>
            </w:r>
          </w:p>
        </w:tc>
      </w:tr>
      <w:tr w14:paraId="6DF30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7F5191B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XZKT25QN025</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34AA029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张家口市“党建引领+乡村能人参与”的乡村协同治理路径研究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F1EC34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张恺亚</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031FDF8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张家口市委党校</w:t>
            </w:r>
          </w:p>
        </w:tc>
      </w:tr>
      <w:tr w14:paraId="4BED1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5D35E67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XZKT25QN026</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5C1180B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河北省农村电商高质量发展策略研究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17A81D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孙万挺</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6371CD6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张家口市委党校</w:t>
            </w:r>
          </w:p>
        </w:tc>
      </w:tr>
      <w:tr w14:paraId="0F82C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19E6158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XZKT25QN027</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56E5D71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张家口市发展低空经济赋能区域发展路径研究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5B4733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杨伟如</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27DA23B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张家口市</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宣化区委党校</w:t>
            </w:r>
          </w:p>
        </w:tc>
      </w:tr>
      <w:tr w14:paraId="0E819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662D60B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XZKT25QN028</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0A0FFB7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习近平法治思想中“以人民为中心”理念在基层法治实践中的实现路径研究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BD6780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郭  琦</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4B5ADD4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张家口市</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万全区委党校</w:t>
            </w:r>
          </w:p>
        </w:tc>
      </w:tr>
      <w:tr w14:paraId="04909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2D3CE0E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XZKT25QN029</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26B2820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张家口市新的社会阶层人士统战工作研究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5FEF8E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  芳</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22461EE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蔚县县委党校</w:t>
            </w:r>
          </w:p>
        </w:tc>
      </w:tr>
      <w:tr w14:paraId="6891F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1A88767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XZKT25QN030</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4D2F87F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cs="仿宋_GB2312"/>
                <w:i w:val="0"/>
                <w:iCs w:val="0"/>
                <w:color w:val="000000"/>
                <w:kern w:val="0"/>
                <w:sz w:val="22"/>
                <w:szCs w:val="22"/>
                <w:u w:val="none"/>
                <w:lang w:val="en-US" w:eastAsia="zh-CN" w:bidi="ar"/>
              </w:rPr>
              <w:t>沽源</w:t>
            </w:r>
            <w:r>
              <w:rPr>
                <w:rFonts w:hint="eastAsia" w:ascii="仿宋_GB2312" w:hAnsi="宋体" w:eastAsia="仿宋_GB2312" w:cs="仿宋_GB2312"/>
                <w:i w:val="0"/>
                <w:iCs w:val="0"/>
                <w:color w:val="000000"/>
                <w:kern w:val="0"/>
                <w:sz w:val="22"/>
                <w:szCs w:val="22"/>
                <w:u w:val="none"/>
                <w:lang w:val="en-US" w:eastAsia="zh-CN" w:bidi="ar"/>
              </w:rPr>
              <w:t>丁庄湾革命老区红色基因融入党员干部理想信念教育的实践逻辑研究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CF8637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樊雪栋</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28E1DE3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沽源县委党校</w:t>
            </w:r>
          </w:p>
        </w:tc>
      </w:tr>
      <w:tr w14:paraId="4DC4A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02FC50C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XZKT25QN031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5B5C46F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冀东文化对李大钊早期思想的影响研究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4B4386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郑  健</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3AD07F7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秦皇岛市委党校</w:t>
            </w:r>
          </w:p>
        </w:tc>
      </w:tr>
      <w:tr w14:paraId="14651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4CC6E74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XZKT25QN032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39D4574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秦皇岛养老服务消费潜力开发研究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CA66DB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姜  玮</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1D89369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秦皇岛市委党校</w:t>
            </w:r>
          </w:p>
        </w:tc>
      </w:tr>
      <w:tr w14:paraId="6ACD0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3B7B7CC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XZKT25QN033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4BADF2E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法治赋能文旅融合背景下</w:t>
            </w:r>
            <w:r>
              <w:rPr>
                <w:rFonts w:hint="eastAsia" w:ascii="仿宋_GB2312" w:hAnsi="宋体" w:cs="仿宋_GB2312"/>
                <w:i w:val="0"/>
                <w:iCs w:val="0"/>
                <w:color w:val="000000"/>
                <w:kern w:val="0"/>
                <w:sz w:val="22"/>
                <w:szCs w:val="22"/>
                <w:u w:val="none"/>
                <w:lang w:val="en-US" w:eastAsia="zh-CN" w:bidi="ar"/>
              </w:rPr>
              <w:t>秦皇岛市</w:t>
            </w:r>
            <w:r>
              <w:rPr>
                <w:rFonts w:hint="eastAsia" w:ascii="仿宋_GB2312" w:hAnsi="宋体" w:eastAsia="仿宋_GB2312" w:cs="仿宋_GB2312"/>
                <w:i w:val="0"/>
                <w:iCs w:val="0"/>
                <w:color w:val="000000"/>
                <w:kern w:val="0"/>
                <w:sz w:val="22"/>
                <w:szCs w:val="22"/>
                <w:u w:val="none"/>
                <w:lang w:val="en-US" w:eastAsia="zh-CN" w:bidi="ar"/>
              </w:rPr>
              <w:t>海港区旅游市场规范化建设的路径研究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CFA877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张小杰</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69AD873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秦皇岛市</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海港区</w:t>
            </w:r>
            <w:r>
              <w:rPr>
                <w:rFonts w:hint="eastAsia" w:ascii="仿宋_GB2312" w:hAnsi="宋体" w:cs="仿宋_GB2312"/>
                <w:i w:val="0"/>
                <w:iCs w:val="0"/>
                <w:color w:val="000000"/>
                <w:kern w:val="0"/>
                <w:sz w:val="22"/>
                <w:szCs w:val="22"/>
                <w:u w:val="none"/>
                <w:lang w:val="en-US" w:eastAsia="zh-CN" w:bidi="ar"/>
              </w:rPr>
              <w:t>委</w:t>
            </w:r>
            <w:r>
              <w:rPr>
                <w:rFonts w:hint="eastAsia" w:ascii="仿宋_GB2312" w:hAnsi="宋体" w:eastAsia="仿宋_GB2312" w:cs="仿宋_GB2312"/>
                <w:i w:val="0"/>
                <w:iCs w:val="0"/>
                <w:color w:val="000000"/>
                <w:kern w:val="0"/>
                <w:sz w:val="22"/>
                <w:szCs w:val="22"/>
                <w:u w:val="none"/>
                <w:lang w:val="en-US" w:eastAsia="zh-CN" w:bidi="ar"/>
              </w:rPr>
              <w:t>党校</w:t>
            </w:r>
          </w:p>
        </w:tc>
      </w:tr>
      <w:tr w14:paraId="19C08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328F959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XZKT25QN034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5D1BF43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习近平经济思想中“稳中求进”的辩证思维研究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20E75A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付佳豪</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559C86E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卢龙县委党校</w:t>
            </w:r>
          </w:p>
        </w:tc>
      </w:tr>
      <w:tr w14:paraId="0F352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5058FFF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XZKT25QN035</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00571E4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唐山抗震精神赋能新时代党性教育的实践路径与机制创新研究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5CFAA6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杨秋月</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5D70C1B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唐山市委党校</w:t>
            </w:r>
          </w:p>
        </w:tc>
      </w:tr>
      <w:tr w14:paraId="6BCD8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1109F44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XZKT25QN036</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3EDC29F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唐山市丰南“丰投无忧”工程项目审批服务机制研究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A6DF7D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 xml:space="preserve">郑  </w:t>
            </w:r>
            <w:r>
              <w:rPr>
                <w:rStyle w:val="16"/>
                <w:lang w:val="en-US" w:eastAsia="zh-CN" w:bidi="ar"/>
              </w:rPr>
              <w:t>昉</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53EEDDE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唐山市</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丰南区委党校</w:t>
            </w:r>
          </w:p>
        </w:tc>
      </w:tr>
      <w:tr w14:paraId="3D27F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790EB5B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XZKT25QN037</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5B7688C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唐山市丰润区</w:t>
            </w:r>
            <w:r>
              <w:rPr>
                <w:rFonts w:hint="eastAsia" w:ascii="仿宋_GB2312" w:hAnsi="宋体" w:cs="仿宋_GB2312"/>
                <w:i w:val="0"/>
                <w:iCs w:val="0"/>
                <w:color w:val="000000"/>
                <w:kern w:val="0"/>
                <w:sz w:val="22"/>
                <w:szCs w:val="22"/>
                <w:u w:val="none"/>
                <w:lang w:val="en-US" w:eastAsia="zh-CN" w:bidi="ar"/>
              </w:rPr>
              <w:t>“</w:t>
            </w:r>
            <w:r>
              <w:rPr>
                <w:rFonts w:hint="eastAsia" w:ascii="仿宋_GB2312" w:hAnsi="宋体" w:eastAsia="仿宋_GB2312" w:cs="仿宋_GB2312"/>
                <w:i w:val="0"/>
                <w:iCs w:val="0"/>
                <w:color w:val="000000"/>
                <w:kern w:val="0"/>
                <w:sz w:val="22"/>
                <w:szCs w:val="22"/>
                <w:u w:val="none"/>
                <w:lang w:val="en-US" w:eastAsia="zh-CN" w:bidi="ar"/>
              </w:rPr>
              <w:t>新农人</w:t>
            </w:r>
            <w:r>
              <w:rPr>
                <w:rFonts w:hint="eastAsia" w:ascii="仿宋_GB2312" w:hAnsi="宋体" w:cs="仿宋_GB2312"/>
                <w:i w:val="0"/>
                <w:iCs w:val="0"/>
                <w:color w:val="000000"/>
                <w:kern w:val="0"/>
                <w:sz w:val="22"/>
                <w:szCs w:val="22"/>
                <w:u w:val="none"/>
                <w:lang w:val="en-US" w:eastAsia="zh-CN" w:bidi="ar"/>
              </w:rPr>
              <w:t>”</w:t>
            </w:r>
            <w:r>
              <w:rPr>
                <w:rFonts w:hint="eastAsia" w:ascii="仿宋_GB2312" w:hAnsi="宋体" w:eastAsia="仿宋_GB2312" w:cs="仿宋_GB2312"/>
                <w:i w:val="0"/>
                <w:iCs w:val="0"/>
                <w:color w:val="000000"/>
                <w:kern w:val="0"/>
                <w:sz w:val="22"/>
                <w:szCs w:val="22"/>
                <w:u w:val="none"/>
                <w:lang w:val="en-US" w:eastAsia="zh-CN" w:bidi="ar"/>
              </w:rPr>
              <w:t>培育对策研究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047AE0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刘博文</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17F634E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唐山市</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丰润区委党校</w:t>
            </w:r>
          </w:p>
        </w:tc>
      </w:tr>
      <w:tr w14:paraId="292BB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6632048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XZKT25QN038</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27C7731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习近平总书记关于以人民为中心发展教育的重要论述研究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13D868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崔  健</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517EFC5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滦州市委党校</w:t>
            </w:r>
          </w:p>
        </w:tc>
      </w:tr>
      <w:tr w14:paraId="0AB0B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7AAE6D1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XZKT25QN039</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7A9C244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迁西县生态产品价值实现机制研究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5C95FB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赵梦欣</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762793D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迁西县委党校</w:t>
            </w:r>
          </w:p>
        </w:tc>
      </w:tr>
      <w:tr w14:paraId="6ED51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433BC5B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XZKT25QN040</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6580CD4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玉田县数字经济发展研究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EDFF78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韩  冬</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59BFD9A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 xml:space="preserve">玉田县委党校 </w:t>
            </w:r>
          </w:p>
        </w:tc>
      </w:tr>
      <w:tr w14:paraId="0F16B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046A62A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XZKT25QN041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50F10C7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三产融合视角下河北省乡村特色产业高质量发展路径研究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734DE9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王朝阳</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235B29D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滦南县委党校</w:t>
            </w:r>
          </w:p>
        </w:tc>
      </w:tr>
      <w:tr w14:paraId="72388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432831A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XZKT25QN042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24FE7E1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京津冀协同发展视域下廊坊信息技术与人工智能产业集群发展路径研究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7024BC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贾月伟</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53792D4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廊坊市委党校</w:t>
            </w:r>
          </w:p>
        </w:tc>
      </w:tr>
      <w:tr w14:paraId="6E4F1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1FC3291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XZKT25QN043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47B82DC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依托区域红色文化资源构建党校特色党性教育体系研究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BE9A5B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兰宏伟</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771F16D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廊坊市委党校</w:t>
            </w:r>
          </w:p>
        </w:tc>
      </w:tr>
      <w:tr w14:paraId="63496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12EF88B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XZKT25QN044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1F42739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农文旅深度融合推动乡村“大产业”发展的路径研究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CCC5C1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  硕</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58FC63D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廊坊市</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安次区委党校</w:t>
            </w:r>
          </w:p>
        </w:tc>
      </w:tr>
      <w:tr w14:paraId="400C6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7BA467A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XZKT25QN045</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5E5BE71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中国共产党自我革命话语的生成逻辑和深化路径研究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CE383D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王天怡</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5DFBC19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三河市委党校</w:t>
            </w:r>
          </w:p>
        </w:tc>
      </w:tr>
      <w:tr w14:paraId="55D6F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6F2DBD4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XZKT25QN046</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0086EB2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保定市新就业群体党组织覆盖难题与创新路径研究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116A92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  静</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08977F7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保定市委党校</w:t>
            </w:r>
          </w:p>
        </w:tc>
      </w:tr>
      <w:tr w14:paraId="47D16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5CAC2E1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XZKT25QN047</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31C105D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赛事经济利用模型</w:t>
            </w:r>
            <w:r>
              <w:rPr>
                <w:rFonts w:hint="eastAsia" w:ascii="仿宋_GB2312" w:hAnsi="宋体" w:cs="仿宋_GB2312"/>
                <w:i w:val="0"/>
                <w:iCs w:val="0"/>
                <w:color w:val="000000"/>
                <w:kern w:val="0"/>
                <w:sz w:val="22"/>
                <w:szCs w:val="22"/>
                <w:u w:val="none"/>
                <w:lang w:val="en-US" w:eastAsia="zh-CN" w:bidi="ar"/>
              </w:rPr>
              <w:t>视角</w:t>
            </w:r>
            <w:r>
              <w:rPr>
                <w:rFonts w:hint="eastAsia" w:ascii="仿宋_GB2312" w:hAnsi="宋体" w:eastAsia="仿宋_GB2312" w:cs="仿宋_GB2312"/>
                <w:i w:val="0"/>
                <w:iCs w:val="0"/>
                <w:color w:val="000000"/>
                <w:kern w:val="0"/>
                <w:sz w:val="22"/>
                <w:szCs w:val="22"/>
                <w:u w:val="none"/>
                <w:lang w:val="en-US" w:eastAsia="zh-CN" w:bidi="ar"/>
              </w:rPr>
              <w:t>下保定马拉松赛事流量变经济增量的路径研究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3555A1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  培</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04480E3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保定市委党校</w:t>
            </w:r>
          </w:p>
        </w:tc>
      </w:tr>
      <w:tr w14:paraId="23E2C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3FEDB43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XZKT25QN048</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7C54C71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京津冀协同背景下河北省养老服务消费圈构建研究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8E67AE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郝思婷</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453CE22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保定市委党校</w:t>
            </w:r>
          </w:p>
        </w:tc>
      </w:tr>
      <w:tr w14:paraId="51850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04453BD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XZKT25QN049</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050D3CE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打造涿州城市文旅IP路径研究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756A37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李紫星</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7932AAE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涿州市委党校</w:t>
            </w:r>
          </w:p>
        </w:tc>
      </w:tr>
      <w:tr w14:paraId="4EF04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7E0AA15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XZKT25QN050</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0B0F6E3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推动高碑店市电商产业高质量发展研究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4C0F45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邹茹淼</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50F4CF8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高碑店市委党校</w:t>
            </w:r>
          </w:p>
        </w:tc>
      </w:tr>
      <w:tr w14:paraId="1D93A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2A18B20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XZKT25QN051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76B88C3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提升新时代基层党校教学实效性的路径研究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3B863A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陈紫烨</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0C345DE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博野县委党校</w:t>
            </w:r>
          </w:p>
        </w:tc>
      </w:tr>
      <w:tr w14:paraId="30368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7CA1B20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XZKT25QN052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2C758D0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基层党校“行走的课堂”理论宣讲形式创新研究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82A962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 xml:space="preserve">耿  </w:t>
            </w:r>
            <w:r>
              <w:rPr>
                <w:rStyle w:val="16"/>
                <w:lang w:val="en-US" w:eastAsia="zh-CN" w:bidi="ar"/>
              </w:rPr>
              <w:t>玥</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0A00F91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定兴县委党校</w:t>
            </w:r>
          </w:p>
        </w:tc>
      </w:tr>
      <w:tr w14:paraId="7EC40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57881EB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XZKT25QN053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6CDC3A4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河北梆子发祥地</w:t>
            </w:r>
            <w:r>
              <w:rPr>
                <w:rFonts w:hint="eastAsia" w:ascii="仿宋_GB2312" w:hAnsi="宋体" w:cs="仿宋_GB2312"/>
                <w:i w:val="0"/>
                <w:iCs w:val="0"/>
                <w:color w:val="000000"/>
                <w:kern w:val="0"/>
                <w:sz w:val="22"/>
                <w:szCs w:val="22"/>
                <w:u w:val="none"/>
                <w:lang w:val="en-US" w:eastAsia="zh-CN" w:bidi="ar"/>
              </w:rPr>
              <w:t>——定兴</w:t>
            </w:r>
            <w:r>
              <w:rPr>
                <w:rFonts w:hint="eastAsia" w:ascii="仿宋_GB2312" w:hAnsi="宋体" w:eastAsia="仿宋_GB2312" w:cs="仿宋_GB2312"/>
                <w:i w:val="0"/>
                <w:iCs w:val="0"/>
                <w:color w:val="000000"/>
                <w:kern w:val="0"/>
                <w:sz w:val="22"/>
                <w:szCs w:val="22"/>
                <w:u w:val="none"/>
                <w:lang w:val="en-US" w:eastAsia="zh-CN" w:bidi="ar"/>
              </w:rPr>
              <w:t>的民俗文化根基与当代价值转化研究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7061FF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唐昕培</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0C32E27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定兴县委党校</w:t>
            </w:r>
          </w:p>
        </w:tc>
      </w:tr>
      <w:tr w14:paraId="6A1C7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26412B9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XZKT25QN054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7B58203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高阳县非遗文化文创产品助力旅游经济高质量发展策略研究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FD8A8F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  姗</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71FA68F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高阳县委党校</w:t>
            </w:r>
          </w:p>
        </w:tc>
      </w:tr>
      <w:tr w14:paraId="75343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5C728C5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XZKT25QN055</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0773AF3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年轻干部“墩苗”培养的实践困境与对策研究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663EF5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  哲</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29FCDED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涞水县委党校</w:t>
            </w:r>
          </w:p>
        </w:tc>
      </w:tr>
      <w:tr w14:paraId="230EA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5611C1E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XZKT25QN056</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5E970D7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习近平总书记关于做好信访稳定工作重要指示精神的蠡县实践研究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21ED2E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高明琦</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752F6BE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蠡县县委党校</w:t>
            </w:r>
          </w:p>
        </w:tc>
      </w:tr>
      <w:tr w14:paraId="4BA16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7485DF8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XZKT25QN057</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7EC862E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习近平生态文明思想的蠡县实践研究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7B167E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王润希</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0E69135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蠡县县委党校</w:t>
            </w:r>
          </w:p>
        </w:tc>
      </w:tr>
      <w:tr w14:paraId="59A2A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64A68ED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XZKT25QN058</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1C31C80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扎实推进河北省县域经济高质量发展</w:t>
            </w:r>
            <w:r>
              <w:rPr>
                <w:rFonts w:hint="eastAsia" w:ascii="仿宋_GB2312" w:hAnsi="宋体" w:cs="仿宋_GB2312"/>
                <w:i w:val="0"/>
                <w:iCs w:val="0"/>
                <w:color w:val="000000"/>
                <w:kern w:val="0"/>
                <w:sz w:val="22"/>
                <w:szCs w:val="22"/>
                <w:u w:val="none"/>
                <w:lang w:val="en-US" w:eastAsia="zh-CN" w:bidi="ar"/>
              </w:rPr>
              <w:t>对策</w:t>
            </w:r>
            <w:r>
              <w:rPr>
                <w:rFonts w:hint="eastAsia" w:ascii="仿宋_GB2312" w:hAnsi="宋体" w:eastAsia="仿宋_GB2312" w:cs="仿宋_GB2312"/>
                <w:i w:val="0"/>
                <w:iCs w:val="0"/>
                <w:color w:val="000000"/>
                <w:kern w:val="0"/>
                <w:sz w:val="22"/>
                <w:szCs w:val="22"/>
                <w:u w:val="none"/>
                <w:lang w:val="en-US" w:eastAsia="zh-CN" w:bidi="ar"/>
              </w:rPr>
              <w:t>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9E5C39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  雪</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035884C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曲阳县委党校</w:t>
            </w:r>
          </w:p>
        </w:tc>
      </w:tr>
      <w:tr w14:paraId="07835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79C7A0E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XZKT25QN059</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6AF913D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河北省培育和发展新质生产力的法治保障研究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95A1A6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陈兴华</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108A9EF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曲阳县委党校</w:t>
            </w:r>
          </w:p>
        </w:tc>
      </w:tr>
      <w:tr w14:paraId="7EAF8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11963B3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XZKT25QN060</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0E03FCA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河北省农村人居环境整治的路径研究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FE760C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江鹏飞</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7E81B16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易县县委党校</w:t>
            </w:r>
          </w:p>
        </w:tc>
      </w:tr>
      <w:tr w14:paraId="6280F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287700B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XZKT25QN061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28D6498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习近平总书记关于党的自我革命的重要思想研究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34F187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程  楠</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0A720B5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沧州市委党校</w:t>
            </w:r>
          </w:p>
        </w:tc>
      </w:tr>
      <w:tr w14:paraId="4B839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3BE4798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XZKT25QN062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3153A1C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文旅融合背景下河北省红色文化遗产活化</w:t>
            </w:r>
            <w:r>
              <w:rPr>
                <w:rFonts w:hint="eastAsia" w:ascii="仿宋_GB2312" w:hAnsi="宋体" w:cs="仿宋_GB2312"/>
                <w:i w:val="0"/>
                <w:iCs w:val="0"/>
                <w:color w:val="000000"/>
                <w:kern w:val="0"/>
                <w:sz w:val="22"/>
                <w:szCs w:val="22"/>
                <w:u w:val="none"/>
                <w:lang w:val="en-US" w:eastAsia="zh-CN" w:bidi="ar"/>
              </w:rPr>
              <w:t>利用</w:t>
            </w:r>
            <w:r>
              <w:rPr>
                <w:rFonts w:hint="eastAsia" w:ascii="仿宋_GB2312" w:hAnsi="宋体" w:eastAsia="仿宋_GB2312" w:cs="仿宋_GB2312"/>
                <w:i w:val="0"/>
                <w:iCs w:val="0"/>
                <w:color w:val="000000"/>
                <w:kern w:val="0"/>
                <w:sz w:val="22"/>
                <w:szCs w:val="22"/>
                <w:u w:val="none"/>
                <w:lang w:val="en-US" w:eastAsia="zh-CN" w:bidi="ar"/>
              </w:rPr>
              <w:t>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976042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黄宇璐</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21B4C51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沧州市委党校</w:t>
            </w:r>
          </w:p>
        </w:tc>
      </w:tr>
      <w:tr w14:paraId="5D0DD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7CB0F2C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XZKT25QN063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1059815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党建引领“三新”组织高质量发展的路径研究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9D17BE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  越</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2FBE741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沧州市</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运河区委党校</w:t>
            </w:r>
          </w:p>
        </w:tc>
      </w:tr>
      <w:tr w14:paraId="003E3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2DC6D68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XZKT25QN064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17ACF1C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cs="仿宋_GB2312"/>
                <w:i w:val="0"/>
                <w:iCs w:val="0"/>
                <w:color w:val="000000"/>
                <w:kern w:val="0"/>
                <w:sz w:val="22"/>
                <w:szCs w:val="22"/>
                <w:u w:val="none"/>
                <w:lang w:val="en-US" w:eastAsia="zh-CN" w:bidi="ar"/>
              </w:rPr>
              <w:t>以</w:t>
            </w:r>
            <w:r>
              <w:rPr>
                <w:rFonts w:hint="eastAsia" w:ascii="仿宋_GB2312" w:hAnsi="宋体" w:eastAsia="仿宋_GB2312" w:cs="仿宋_GB2312"/>
                <w:i w:val="0"/>
                <w:iCs w:val="0"/>
                <w:color w:val="000000"/>
                <w:kern w:val="0"/>
                <w:sz w:val="22"/>
                <w:szCs w:val="22"/>
                <w:u w:val="none"/>
                <w:lang w:val="en-US" w:eastAsia="zh-CN" w:bidi="ar"/>
              </w:rPr>
              <w:t>任丘会战</w:t>
            </w:r>
            <w:r>
              <w:rPr>
                <w:rFonts w:hint="eastAsia" w:ascii="仿宋_GB2312" w:hAnsi="宋体" w:cs="仿宋_GB2312"/>
                <w:i w:val="0"/>
                <w:iCs w:val="0"/>
                <w:color w:val="000000"/>
                <w:kern w:val="0"/>
                <w:sz w:val="22"/>
                <w:szCs w:val="22"/>
                <w:u w:val="none"/>
                <w:lang w:val="en-US" w:eastAsia="zh-CN" w:bidi="ar"/>
              </w:rPr>
              <w:t>为</w:t>
            </w:r>
            <w:r>
              <w:rPr>
                <w:rFonts w:hint="eastAsia" w:ascii="仿宋_GB2312" w:hAnsi="宋体" w:eastAsia="仿宋_GB2312" w:cs="仿宋_GB2312"/>
                <w:i w:val="0"/>
                <w:iCs w:val="0"/>
                <w:color w:val="000000"/>
                <w:kern w:val="0"/>
                <w:sz w:val="22"/>
                <w:szCs w:val="22"/>
                <w:u w:val="none"/>
                <w:lang w:val="en-US" w:eastAsia="zh-CN" w:bidi="ar"/>
              </w:rPr>
              <w:t>视角</w:t>
            </w:r>
            <w:r>
              <w:rPr>
                <w:rFonts w:hint="eastAsia" w:ascii="仿宋_GB2312" w:hAnsi="宋体" w:cs="仿宋_GB2312"/>
                <w:i w:val="0"/>
                <w:iCs w:val="0"/>
                <w:color w:val="000000"/>
                <w:kern w:val="0"/>
                <w:sz w:val="22"/>
                <w:szCs w:val="22"/>
                <w:u w:val="none"/>
                <w:lang w:val="en-US" w:eastAsia="zh-CN" w:bidi="ar"/>
              </w:rPr>
              <w:t>探析</w:t>
            </w:r>
            <w:r>
              <w:rPr>
                <w:rFonts w:hint="eastAsia" w:ascii="仿宋_GB2312" w:hAnsi="宋体" w:eastAsia="仿宋_GB2312" w:cs="仿宋_GB2312"/>
                <w:i w:val="0"/>
                <w:iCs w:val="0"/>
                <w:color w:val="000000"/>
                <w:kern w:val="0"/>
                <w:sz w:val="22"/>
                <w:szCs w:val="22"/>
                <w:u w:val="none"/>
                <w:lang w:val="en-US" w:eastAsia="zh-CN" w:bidi="ar"/>
              </w:rPr>
              <w:t>冀中石油会战作风的时代价值与弘扬路径研究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47FDD0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王近移</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0A094A0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任丘市委党校</w:t>
            </w:r>
          </w:p>
        </w:tc>
      </w:tr>
      <w:tr w14:paraId="0E38E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5495260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XZKT25QN065</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23DE42D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习近平党史观的形成背景、鲜明特质与实践旨归研究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CAA7A5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姚福康</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03C7D45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任丘市委党校</w:t>
            </w:r>
          </w:p>
        </w:tc>
      </w:tr>
      <w:tr w14:paraId="1096A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59F9923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XZKT25QN066</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6C4AC67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跨境电商促进泊头市外贸企业高质量发展研究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005D5C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王雅静</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5C3A8CF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泊头市委党校</w:t>
            </w:r>
          </w:p>
        </w:tc>
      </w:tr>
      <w:tr w14:paraId="303B7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2B00358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XZKT25QN067</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589477C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习近平文化思想的生成逻辑、理论特质及价值意蕴研究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97CD12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张亚楠</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3505F81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泊头市委党校</w:t>
            </w:r>
          </w:p>
        </w:tc>
      </w:tr>
      <w:tr w14:paraId="59B4F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5E0515B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XZKT25QN068</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49738DA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河北农村土地制度改革实践问题研究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714707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王艳美</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616B0E9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沧县县委党校</w:t>
            </w:r>
          </w:p>
        </w:tc>
      </w:tr>
      <w:tr w14:paraId="42404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35F359D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XZKT25QN069</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21B49F1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基层治理中实现民主协商的组织化机制研究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9BF01E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杨  龙</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08F0267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吴桥县委党校</w:t>
            </w:r>
          </w:p>
        </w:tc>
      </w:tr>
      <w:tr w14:paraId="2496E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41C5E0C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XZKT25QN070</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0175A3A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中华优秀传统文化对巩固党的领导核心地位的滋养作用研究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97D9EF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  畅</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1191591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肃宁县委党校</w:t>
            </w:r>
          </w:p>
        </w:tc>
      </w:tr>
      <w:tr w14:paraId="298B9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1A7A01B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XZKT25QN071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300F1B5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献县抓好灾后恢复重建提升防灾减灾救灾能力的实践研究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8BB9BB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宋亚南</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1AE7A62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献县县委党校</w:t>
            </w:r>
          </w:p>
        </w:tc>
      </w:tr>
      <w:tr w14:paraId="2DB0C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59B9AB2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XZKT25QN072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59E3ADA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银发经济视角下河北省旅居康养产业高质量发展的对策研究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3CE80A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母剑侠</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0491437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衡水市委党校</w:t>
            </w:r>
          </w:p>
        </w:tc>
      </w:tr>
      <w:tr w14:paraId="598DC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4239517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XZKT25QN073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3AD353D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京津冀农产品供应链优化与河北净菜品牌建设研究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6ECDF2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范冬晨</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1F37805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衡水市</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冀州区委党校</w:t>
            </w:r>
          </w:p>
        </w:tc>
      </w:tr>
      <w:tr w14:paraId="7B647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1E5EDBC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XZKT25QN074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1C0D609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城乡融合发展视域下深州市基层党建引领乡村治理研究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A66B6B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吴姗姗</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17873B8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深州市委党校</w:t>
            </w:r>
          </w:p>
        </w:tc>
      </w:tr>
      <w:tr w14:paraId="3D161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7B387B5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XZKT25QN075</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3E03BF3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饶阳县“124+”矛盾纠纷调解体系赋能基层社会治理的实践探索研究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B288B4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赵会丽</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2853F1C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饶阳县委党校</w:t>
            </w:r>
          </w:p>
        </w:tc>
      </w:tr>
      <w:tr w14:paraId="6698A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767E281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XZKT25QN076</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393532E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枣强县“平原枪声”与党员干部党性教育融合研究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B4B8A5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吴彦秋</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66591E8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枣强县委党校</w:t>
            </w:r>
          </w:p>
        </w:tc>
      </w:tr>
      <w:tr w14:paraId="78E88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33CCB02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XZKT25QN077</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3A6A6C6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新时代河北红色革命文化价值实现的路径研究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479F0E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刘彦南</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2217E3E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邢台市委党校</w:t>
            </w:r>
          </w:p>
        </w:tc>
      </w:tr>
      <w:tr w14:paraId="33E94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1007D94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XZKT25QN078</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26EB13E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河北承接京津旅居养老的季节性供需失衡问题与对策研究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B810DB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于欣彤</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7F68E13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邢台市委党校</w:t>
            </w:r>
          </w:p>
        </w:tc>
      </w:tr>
      <w:tr w14:paraId="4ED29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26BBEB0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XZKT25QN079</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5F6A58D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新一代人工智能技术赋能河北农村电商发展路径研究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16BB06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范  震</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01E3693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邢台市委党校</w:t>
            </w:r>
          </w:p>
        </w:tc>
      </w:tr>
      <w:tr w14:paraId="5AA29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061C826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XZKT25QN080</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7C4F98D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邢台市西部山区乡村治理研究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23BAF2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范兴龙</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4E017AD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邢台市</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信都区委党校</w:t>
            </w:r>
          </w:p>
        </w:tc>
      </w:tr>
      <w:tr w14:paraId="69949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0FCAC23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XZKT25QN081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5C2E1A3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基层党校构建全周期全链条党性教育模式的实践路径研究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B4B88E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霍玮静</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1741A43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邢台市</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信都区委党校</w:t>
            </w:r>
          </w:p>
        </w:tc>
      </w:tr>
      <w:tr w14:paraId="55E56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2DEA3D8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XZKT25QN082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0E87A70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新型城镇化背景下邢台市农业转移人口市民化政策优化研究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9894CD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朱劲松</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634C909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邢台市</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襄都区委党校</w:t>
            </w:r>
          </w:p>
        </w:tc>
      </w:tr>
      <w:tr w14:paraId="4BE6B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7A181DD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XZKT25QN083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7CE64A8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农文旅产业融合赋能邢台农业新质生产力发展的创新策略研究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145EC4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杨培培</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103A6AE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邢台市</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任泽区委党校</w:t>
            </w:r>
          </w:p>
        </w:tc>
      </w:tr>
      <w:tr w14:paraId="7F8A2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4CFD32D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XZKT25QN084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6943B1A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邢台南和区乡村农文旅融合发展研究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0A67D2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胡  彪</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1A68897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邢台市</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南和区委党校</w:t>
            </w:r>
          </w:p>
        </w:tc>
      </w:tr>
      <w:tr w14:paraId="3F0DE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439B990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XZKT25QN085</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64065C4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内丘县“文旅+康养”产业融合发展研究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4E4B43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李子涛</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4AC1384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内丘县委党校</w:t>
            </w:r>
          </w:p>
        </w:tc>
      </w:tr>
      <w:tr w14:paraId="5F58E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5C623E9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XZKT25QN086</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69D4AF9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河北红色精神谱系的生成渊源及时代价值研究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A47F36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黄中豪</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6F68B81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临城县委党校</w:t>
            </w:r>
          </w:p>
        </w:tc>
      </w:tr>
      <w:tr w14:paraId="70F50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68A948E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XZKT25QN087</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6D4A38A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cs="仿宋_GB2312"/>
                <w:i w:val="0"/>
                <w:iCs w:val="0"/>
                <w:color w:val="000000"/>
                <w:kern w:val="0"/>
                <w:sz w:val="22"/>
                <w:szCs w:val="22"/>
                <w:u w:val="none"/>
                <w:lang w:val="en-US" w:eastAsia="zh-CN" w:bidi="ar"/>
              </w:rPr>
              <w:t>新质生产力赋能柏乡县农文旅融合发展的</w:t>
            </w:r>
            <w:r>
              <w:rPr>
                <w:rFonts w:hint="eastAsia" w:ascii="仿宋_GB2312" w:hAnsi="宋体" w:eastAsia="仿宋_GB2312" w:cs="仿宋_GB2312"/>
                <w:i w:val="0"/>
                <w:iCs w:val="0"/>
                <w:color w:val="000000"/>
                <w:kern w:val="0"/>
                <w:sz w:val="22"/>
                <w:szCs w:val="22"/>
                <w:u w:val="none"/>
                <w:lang w:val="en-US" w:eastAsia="zh-CN" w:bidi="ar"/>
              </w:rPr>
              <w:t>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B32E8F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王丽思</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3F40B64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柏乡县委党校</w:t>
            </w:r>
          </w:p>
        </w:tc>
      </w:tr>
      <w:tr w14:paraId="26D0E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0D06015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XZKT25QN088</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7F89D9A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柏乡县和美乡村建设瓶颈问题及对策研究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04F3F7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卫  静</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6C4D6E8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柏乡县委党校</w:t>
            </w:r>
          </w:p>
        </w:tc>
      </w:tr>
      <w:tr w14:paraId="31CE9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167464E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XZKT25QN089</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6CE5C81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习近平生态文明思想的巨鹿实践研究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708C50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  亚</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5805937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巨鹿县委党校</w:t>
            </w:r>
          </w:p>
        </w:tc>
      </w:tr>
      <w:tr w14:paraId="5B1EC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79ACB75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XZKT25QN090</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64E75F1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推进农文旅深度融合助力新河品牌建设研究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A0661A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索灏江</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3755DDB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新河县委党校</w:t>
            </w:r>
          </w:p>
        </w:tc>
      </w:tr>
      <w:tr w14:paraId="30CB8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0328FFF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XZKT25QN091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0B05422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金融赋能威县特色产业集群转型升级对策研究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99253C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陈智刚</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39E9AE4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威县县委党校</w:t>
            </w:r>
          </w:p>
        </w:tc>
      </w:tr>
      <w:tr w14:paraId="07DE5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7D02DA5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XZKT25QN092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6E51151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邯郸市自媒体发展的现实困境与深度治理研究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766D80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吕伟波</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6541518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邯郸市委党校</w:t>
            </w:r>
          </w:p>
        </w:tc>
      </w:tr>
      <w:tr w14:paraId="415D6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4473441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XZKT25QN093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5B388CA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参与式治理视域下加强邯郸党群服务中心建设研究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3A6C45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陈丽娟</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4C82FD1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邯郸市委党校</w:t>
            </w:r>
          </w:p>
        </w:tc>
      </w:tr>
      <w:tr w14:paraId="04938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4DC2AB8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XZKT25QN094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316BEF1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以“小切口”改革优化邯郸营商环境的策略研究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CFB96B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王志杰</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536B059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邯郸市</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永年区委党校</w:t>
            </w:r>
          </w:p>
        </w:tc>
      </w:tr>
      <w:tr w14:paraId="6B8D2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641B564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XZKT25QN095</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09699E6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邯郸市义务教育优质均衡发展对策研究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236639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李占虎</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0394EB3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邯郸市</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丛台区委党校</w:t>
            </w:r>
          </w:p>
        </w:tc>
      </w:tr>
      <w:tr w14:paraId="67CF8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5DCCFC8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XZKT25QN096</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1D57B4E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文化赋能武安市经济社会高质量发展路径研究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BC782B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郭晓鹭</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73251B8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武安市委党校</w:t>
            </w:r>
          </w:p>
        </w:tc>
      </w:tr>
      <w:tr w14:paraId="0322C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08DA31E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XZKT25QN097</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59EF83D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加强党员干部党性修养的“五心”研究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C27D68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杨  娜</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7D0C68A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涉县县委党校</w:t>
            </w:r>
          </w:p>
        </w:tc>
      </w:tr>
      <w:tr w14:paraId="056B6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71773B9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XZKT25QN098</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2854560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乡村振兴背景下磁县推进农村电商高质量发展研究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24BEEE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  慧</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7339FC4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磁县县委党校</w:t>
            </w:r>
          </w:p>
        </w:tc>
      </w:tr>
      <w:tr w14:paraId="19BFE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7BDEED3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XZKT25QN099</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4CF8CDE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高质量推进安新县党群服务中心建设研究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1C66CF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  霄</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0A89BBA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安新县委党校</w:t>
            </w:r>
          </w:p>
        </w:tc>
      </w:tr>
      <w:tr w14:paraId="2D432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6DBA20A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XZKT25QN100</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5AE5299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党校学员管理创新策略研究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C4C211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  倩</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2DDAAD1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省直机关工委党校</w:t>
            </w:r>
          </w:p>
        </w:tc>
      </w:tr>
      <w:tr w14:paraId="2B903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2CF1BE8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XZKT25QN101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4FA42EE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党校案例教学法的应用创新与实践优化路径研究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CC59CF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  彤</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51CC47B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省直机关工委党校</w:t>
            </w:r>
          </w:p>
        </w:tc>
      </w:tr>
      <w:tr w14:paraId="10B8D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51F5BED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XZKT25QN102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1622687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国有企业青年思想政治工作创新机制实践研究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B11EC3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孙东如</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2D1C545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国网河北电力党校</w:t>
            </w:r>
          </w:p>
        </w:tc>
      </w:tr>
      <w:tr w14:paraId="1CC31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29D4D08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XZKT25QN103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04B85BC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定州市农村人居环境整治与路径优化研究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E9F641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赵丽丽</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43695A8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定州市委党校</w:t>
            </w:r>
          </w:p>
        </w:tc>
      </w:tr>
    </w:tbl>
    <w:p w14:paraId="45A0B17B">
      <w:pPr>
        <w:pStyle w:val="12"/>
        <w:keepNext w:val="0"/>
        <w:keepLines w:val="0"/>
        <w:pageBreakBefore w:val="0"/>
        <w:widowControl w:val="0"/>
        <w:kinsoku/>
        <w:wordWrap/>
        <w:overflowPunct/>
        <w:topLinePunct w:val="0"/>
        <w:autoSpaceDE/>
        <w:autoSpaceDN/>
        <w:bidi w:val="0"/>
        <w:adjustRightInd/>
        <w:snapToGrid/>
        <w:spacing w:after="324" w:afterLines="100" w:line="590" w:lineRule="exact"/>
        <w:ind w:left="0" w:leftChars="0" w:firstLine="0" w:firstLineChars="0"/>
        <w:textAlignment w:val="auto"/>
        <w:rPr>
          <w:rFonts w:hint="eastAsia"/>
        </w:rPr>
      </w:pPr>
      <w:r>
        <w:rPr>
          <w:rFonts w:hint="eastAsia" w:ascii="黑体" w:hAnsi="黑体" w:eastAsia="黑体" w:cs="黑体"/>
          <w:sz w:val="32"/>
          <w:szCs w:val="40"/>
        </w:rPr>
        <w:t>二、智库联盟专项重点课题</w:t>
      </w:r>
    </w:p>
    <w:tbl>
      <w:tblPr>
        <w:tblStyle w:val="7"/>
        <w:tblW w:w="97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84"/>
        <w:gridCol w:w="5010"/>
        <w:gridCol w:w="1124"/>
        <w:gridCol w:w="2094"/>
      </w:tblGrid>
      <w:tr w14:paraId="5EF77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1484" w:type="dxa"/>
            <w:tcBorders>
              <w:top w:val="single" w:color="000000" w:sz="4" w:space="0"/>
              <w:left w:val="single" w:color="000000" w:sz="4" w:space="0"/>
              <w:bottom w:val="single" w:color="000000" w:sz="4" w:space="0"/>
              <w:right w:val="single" w:color="000000" w:sz="4" w:space="0"/>
            </w:tcBorders>
            <w:noWrap/>
            <w:vAlign w:val="center"/>
          </w:tcPr>
          <w:p w14:paraId="54AC8696">
            <w:pPr>
              <w:keepNext w:val="0"/>
              <w:keepLines w:val="0"/>
              <w:widowControl/>
              <w:suppressLineNumbers w:val="0"/>
              <w:jc w:val="center"/>
              <w:textAlignment w:val="center"/>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项目编号</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2716F876">
            <w:pPr>
              <w:keepNext w:val="0"/>
              <w:keepLines w:val="0"/>
              <w:widowControl/>
              <w:suppressLineNumbers w:val="0"/>
              <w:jc w:val="center"/>
              <w:textAlignment w:val="center"/>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项目名称</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9992671">
            <w:pPr>
              <w:keepNext w:val="0"/>
              <w:keepLines w:val="0"/>
              <w:widowControl/>
              <w:suppressLineNumbers w:val="0"/>
              <w:jc w:val="center"/>
              <w:textAlignment w:val="center"/>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项目</w:t>
            </w:r>
            <w:r>
              <w:rPr>
                <w:rFonts w:hint="eastAsia" w:ascii="黑体" w:hAnsi="黑体" w:eastAsia="黑体" w:cs="黑体"/>
                <w:b w:val="0"/>
                <w:bCs w:val="0"/>
                <w:i w:val="0"/>
                <w:iCs w:val="0"/>
                <w:color w:val="000000"/>
                <w:kern w:val="0"/>
                <w:sz w:val="24"/>
                <w:szCs w:val="24"/>
                <w:u w:val="none"/>
                <w:lang w:val="en-US" w:eastAsia="zh-CN" w:bidi="ar"/>
              </w:rPr>
              <w:br w:type="textWrapping"/>
            </w:r>
            <w:r>
              <w:rPr>
                <w:rFonts w:hint="eastAsia" w:ascii="黑体" w:hAnsi="黑体" w:eastAsia="黑体" w:cs="黑体"/>
                <w:b w:val="0"/>
                <w:bCs w:val="0"/>
                <w:i w:val="0"/>
                <w:iCs w:val="0"/>
                <w:color w:val="000000"/>
                <w:kern w:val="0"/>
                <w:sz w:val="24"/>
                <w:szCs w:val="24"/>
                <w:u w:val="none"/>
                <w:lang w:val="en-US" w:eastAsia="zh-CN" w:bidi="ar"/>
              </w:rPr>
              <w:t>负责人</w:t>
            </w:r>
          </w:p>
        </w:tc>
        <w:tc>
          <w:tcPr>
            <w:tcW w:w="2094" w:type="dxa"/>
            <w:tcBorders>
              <w:top w:val="single" w:color="000000" w:sz="4" w:space="0"/>
              <w:left w:val="single" w:color="000000" w:sz="4" w:space="0"/>
              <w:bottom w:val="single" w:color="000000" w:sz="4" w:space="0"/>
              <w:right w:val="single" w:color="000000" w:sz="4" w:space="0"/>
            </w:tcBorders>
            <w:noWrap/>
            <w:vAlign w:val="center"/>
          </w:tcPr>
          <w:p w14:paraId="03B46A40">
            <w:pPr>
              <w:keepNext w:val="0"/>
              <w:keepLines w:val="0"/>
              <w:widowControl/>
              <w:suppressLineNumbers w:val="0"/>
              <w:jc w:val="center"/>
              <w:textAlignment w:val="center"/>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所在单位</w:t>
            </w:r>
          </w:p>
        </w:tc>
      </w:tr>
      <w:tr w14:paraId="622AF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7BD5131B">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XZKT25ZK001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6ECA95D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承德推进国家碳达峰城市试点建设的路径与对策研究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299DDA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闫晓斌</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58CB263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承德市委党校</w:t>
            </w:r>
          </w:p>
        </w:tc>
      </w:tr>
      <w:tr w14:paraId="46055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5FB39DC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XZKT25ZK002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27049DC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加快推进张家口市应急产业集聚发展对策研究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F8A0C6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赵晓雁</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6675C20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张家口市委党校</w:t>
            </w:r>
          </w:p>
        </w:tc>
      </w:tr>
      <w:tr w14:paraId="62437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22CFC61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XZKT25ZK003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0302E6B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秦皇岛市建设现代海洋城市发展对策研究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4814A9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冯宝珍</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1676F70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秦皇岛市委党校</w:t>
            </w:r>
          </w:p>
        </w:tc>
      </w:tr>
      <w:tr w14:paraId="4FD9C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0B0A985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XZKT25ZK004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19E1A60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唐山环渤海地区新型工业化基地建设问题研究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D0B686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  霞</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38781D4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唐山市委党校</w:t>
            </w:r>
          </w:p>
        </w:tc>
      </w:tr>
      <w:tr w14:paraId="5E3E9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0DED1DB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XZKT25ZK005</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53F5505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文旅康养协同驱动廊坊银发经济创新发展研究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ED5788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王海港</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7E37CC8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廊坊市委党校</w:t>
            </w:r>
          </w:p>
        </w:tc>
      </w:tr>
      <w:tr w14:paraId="73048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56FB8B4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XZKT25ZK006</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15719E0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基于保定样本的河北省军民融合深度发展研究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3C66A5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宋  君</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541FD69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保定市委党校</w:t>
            </w:r>
          </w:p>
        </w:tc>
      </w:tr>
      <w:tr w14:paraId="2012E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22B9BDA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XZKT25ZK007</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48ADE58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市级党校教学方法和手段创新研究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960DFB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李妍娜</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2A55BAC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沧州市委党校</w:t>
            </w:r>
          </w:p>
        </w:tc>
      </w:tr>
      <w:tr w14:paraId="5F079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0D91AE4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XZKT25ZK008</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1DE3BFD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加快推进特色产业集群“共享智造”的对策研究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B53B79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伊东明</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7C06F3B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衡水市委党校</w:t>
            </w:r>
          </w:p>
        </w:tc>
      </w:tr>
      <w:tr w14:paraId="74DBC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36D590F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XZKT25ZK009</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5FA984F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cs="仿宋_GB2312"/>
                <w:i w:val="0"/>
                <w:iCs w:val="0"/>
                <w:color w:val="000000"/>
                <w:kern w:val="0"/>
                <w:sz w:val="22"/>
                <w:szCs w:val="22"/>
                <w:u w:val="none"/>
                <w:lang w:val="en-US" w:eastAsia="zh-CN" w:bidi="ar"/>
              </w:rPr>
              <w:t>“</w:t>
            </w:r>
            <w:r>
              <w:rPr>
                <w:rFonts w:hint="eastAsia" w:ascii="仿宋_GB2312" w:hAnsi="宋体" w:eastAsia="仿宋_GB2312" w:cs="仿宋_GB2312"/>
                <w:i w:val="0"/>
                <w:iCs w:val="0"/>
                <w:color w:val="000000"/>
                <w:kern w:val="0"/>
                <w:sz w:val="22"/>
                <w:szCs w:val="22"/>
                <w:u w:val="none"/>
                <w:lang w:val="en-US" w:eastAsia="zh-CN" w:bidi="ar"/>
              </w:rPr>
              <w:t>文旅体商展</w:t>
            </w:r>
            <w:r>
              <w:rPr>
                <w:rFonts w:hint="eastAsia" w:ascii="仿宋_GB2312" w:hAnsi="宋体" w:cs="仿宋_GB2312"/>
                <w:i w:val="0"/>
                <w:iCs w:val="0"/>
                <w:color w:val="000000"/>
                <w:kern w:val="0"/>
                <w:sz w:val="22"/>
                <w:szCs w:val="22"/>
                <w:u w:val="none"/>
                <w:lang w:val="en-US" w:eastAsia="zh-CN" w:bidi="ar"/>
              </w:rPr>
              <w:t>”</w:t>
            </w:r>
            <w:r>
              <w:rPr>
                <w:rFonts w:hint="eastAsia" w:ascii="仿宋_GB2312" w:hAnsi="宋体" w:eastAsia="仿宋_GB2312" w:cs="仿宋_GB2312"/>
                <w:i w:val="0"/>
                <w:iCs w:val="0"/>
                <w:color w:val="000000"/>
                <w:kern w:val="0"/>
                <w:sz w:val="22"/>
                <w:szCs w:val="22"/>
                <w:u w:val="none"/>
                <w:lang w:val="en-US" w:eastAsia="zh-CN" w:bidi="ar"/>
              </w:rPr>
              <w:t>融合</w:t>
            </w:r>
            <w:r>
              <w:rPr>
                <w:rFonts w:hint="eastAsia" w:ascii="仿宋_GB2312" w:hAnsi="宋体" w:cs="仿宋_GB2312"/>
                <w:i w:val="0"/>
                <w:iCs w:val="0"/>
                <w:color w:val="000000"/>
                <w:kern w:val="0"/>
                <w:sz w:val="22"/>
                <w:szCs w:val="22"/>
                <w:u w:val="none"/>
                <w:lang w:val="en-US" w:eastAsia="zh-CN" w:bidi="ar"/>
              </w:rPr>
              <w:t>发展</w:t>
            </w:r>
            <w:r>
              <w:rPr>
                <w:rFonts w:hint="eastAsia" w:ascii="仿宋_GB2312" w:hAnsi="宋体" w:eastAsia="仿宋_GB2312" w:cs="仿宋_GB2312"/>
                <w:i w:val="0"/>
                <w:iCs w:val="0"/>
                <w:color w:val="000000"/>
                <w:kern w:val="0"/>
                <w:sz w:val="22"/>
                <w:szCs w:val="22"/>
                <w:u w:val="none"/>
                <w:lang w:val="en-US" w:eastAsia="zh-CN" w:bidi="ar"/>
              </w:rPr>
              <w:t>背景下“泉城骑行”品牌塑造路径研究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052ADA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徐  亮</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26B8044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邢台市委党校</w:t>
            </w:r>
          </w:p>
        </w:tc>
      </w:tr>
      <w:tr w14:paraId="6357F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1484" w:type="dxa"/>
            <w:tcBorders>
              <w:top w:val="single" w:color="000000" w:sz="4" w:space="0"/>
              <w:left w:val="single" w:color="000000" w:sz="4" w:space="0"/>
              <w:bottom w:val="single" w:color="000000" w:sz="4" w:space="0"/>
              <w:right w:val="single" w:color="000000" w:sz="4" w:space="0"/>
            </w:tcBorders>
            <w:noWrap w:val="0"/>
            <w:vAlign w:val="center"/>
          </w:tcPr>
          <w:p w14:paraId="63B66C2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XZKT25ZK010</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14:paraId="1D00DC3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邯郸市医养结合养老服务发展现状及问题对策研究</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874B4C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宋庆涛</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0120397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邯郸市委党校</w:t>
            </w:r>
          </w:p>
        </w:tc>
      </w:tr>
    </w:tbl>
    <w:p w14:paraId="1D44AA92">
      <w:pPr>
        <w:pStyle w:val="12"/>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eastAsia"/>
        </w:rPr>
      </w:pPr>
    </w:p>
    <w:p w14:paraId="0F9C2F8F">
      <w:pPr>
        <w:pStyle w:val="12"/>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eastAsia"/>
        </w:rPr>
      </w:pPr>
    </w:p>
    <w:p w14:paraId="78E67121">
      <w:pPr>
        <w:pStyle w:val="12"/>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eastAsia"/>
        </w:rPr>
      </w:pPr>
    </w:p>
    <w:p w14:paraId="573B2AC5">
      <w:pPr>
        <w:pStyle w:val="1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rPr>
      </w:pPr>
    </w:p>
    <w:p w14:paraId="2FD7B397">
      <w:pPr>
        <w:pStyle w:val="1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rPr>
      </w:pPr>
    </w:p>
    <w:p w14:paraId="7CAE888C">
      <w:pPr>
        <w:pStyle w:val="1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rPr>
      </w:pPr>
    </w:p>
    <w:p w14:paraId="0B6D028A">
      <w:pPr>
        <w:pStyle w:val="1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rPr>
      </w:pPr>
    </w:p>
    <w:p w14:paraId="4869F5CC">
      <w:pPr>
        <w:pStyle w:val="1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rPr>
      </w:pPr>
    </w:p>
    <w:p w14:paraId="30B17CBB">
      <w:pPr>
        <w:pStyle w:val="1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rPr>
      </w:pPr>
    </w:p>
    <w:p w14:paraId="081EDABE">
      <w:pPr>
        <w:pStyle w:val="1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rPr>
      </w:pPr>
    </w:p>
    <w:p w14:paraId="18F3A27E">
      <w:pPr>
        <w:pStyle w:val="1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rPr>
      </w:pPr>
    </w:p>
    <w:p w14:paraId="44779C3F">
      <w:pPr>
        <w:pStyle w:val="1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rPr>
      </w:pPr>
    </w:p>
    <w:p w14:paraId="1C14DCC1">
      <w:pPr>
        <w:pStyle w:val="1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rPr>
      </w:pPr>
    </w:p>
    <w:p w14:paraId="2E21F8FD">
      <w:pPr>
        <w:pStyle w:val="1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rPr>
      </w:pPr>
    </w:p>
    <w:p w14:paraId="3A4702BB">
      <w:pPr>
        <w:pStyle w:val="1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rPr>
      </w:pPr>
    </w:p>
    <w:p w14:paraId="3D679544">
      <w:pPr>
        <w:pStyle w:val="1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rPr>
      </w:pPr>
    </w:p>
    <w:p w14:paraId="27753AED">
      <w:pPr>
        <w:pStyle w:val="1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rPr>
      </w:pPr>
    </w:p>
    <w:p w14:paraId="0386E251">
      <w:pPr>
        <w:pStyle w:val="1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rPr>
      </w:pPr>
    </w:p>
    <w:p w14:paraId="4FB8F926">
      <w:pPr>
        <w:pStyle w:val="1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rPr>
      </w:pPr>
    </w:p>
    <w:p w14:paraId="547668A8">
      <w:pPr>
        <w:pStyle w:val="1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rPr>
      </w:pPr>
    </w:p>
    <w:p w14:paraId="6B00593F">
      <w:pPr>
        <w:pStyle w:val="1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rPr>
      </w:pPr>
    </w:p>
    <w:p w14:paraId="5B4D3CA5">
      <w:pPr>
        <w:pStyle w:val="1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rPr>
      </w:pPr>
    </w:p>
    <w:p w14:paraId="044CCA6E">
      <w:pPr>
        <w:pStyle w:val="1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rPr>
      </w:pPr>
    </w:p>
    <w:p w14:paraId="7E10A08C">
      <w:pPr>
        <w:pStyle w:val="1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rPr>
      </w:pPr>
    </w:p>
    <w:p w14:paraId="37E9681E">
      <w:pPr>
        <w:pStyle w:val="1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rPr>
      </w:pPr>
    </w:p>
    <w:p w14:paraId="06A6D9AB">
      <w:pPr>
        <w:pStyle w:val="1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rPr>
      </w:pPr>
    </w:p>
    <w:p w14:paraId="39AC0A59">
      <w:pPr>
        <w:pStyle w:val="1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rPr>
      </w:pPr>
    </w:p>
    <w:p w14:paraId="2916558F">
      <w:pPr>
        <w:pStyle w:val="1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rPr>
      </w:pPr>
    </w:p>
    <w:p w14:paraId="112EEE04">
      <w:pPr>
        <w:pStyle w:val="1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rPr>
      </w:pPr>
    </w:p>
    <w:p w14:paraId="261D5EA5">
      <w:pPr>
        <w:pStyle w:val="1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rPr>
      </w:pPr>
    </w:p>
    <w:p w14:paraId="3280FCB9">
      <w:pPr>
        <w:pStyle w:val="1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rPr>
      </w:pPr>
    </w:p>
    <w:p w14:paraId="46C5C44B">
      <w:pPr>
        <w:pStyle w:val="1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rPr>
      </w:pPr>
    </w:p>
    <w:p w14:paraId="401C41FB">
      <w:pPr>
        <w:pStyle w:val="1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rPr>
      </w:pPr>
    </w:p>
    <w:p w14:paraId="0DF5DB64">
      <w:pPr>
        <w:pStyle w:val="1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rPr>
      </w:pPr>
    </w:p>
    <w:p w14:paraId="00C985D5">
      <w:pPr>
        <w:pStyle w:val="1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rPr>
      </w:pPr>
    </w:p>
    <w:p w14:paraId="07645A0D">
      <w:pPr>
        <w:pStyle w:val="1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rPr>
      </w:pPr>
    </w:p>
    <w:p w14:paraId="04C4F9F1">
      <w:pPr>
        <w:pStyle w:val="1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rPr>
      </w:pPr>
    </w:p>
    <w:p w14:paraId="521B7846">
      <w:pPr>
        <w:pStyle w:val="1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rPr>
      </w:pPr>
    </w:p>
    <w:p w14:paraId="166BD61F">
      <w:pPr>
        <w:pStyle w:val="1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rPr>
      </w:pPr>
    </w:p>
    <w:p w14:paraId="13BDADE6">
      <w:pPr>
        <w:pStyle w:val="1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rPr>
      </w:pPr>
    </w:p>
    <w:p w14:paraId="3BC1A22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kern w:val="0"/>
          <w:sz w:val="32"/>
          <w:szCs w:val="32"/>
        </w:rPr>
      </w:pPr>
    </w:p>
    <w:p w14:paraId="7B71B34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kern w:val="0"/>
          <w:sz w:val="32"/>
          <w:szCs w:val="32"/>
        </w:rPr>
      </w:pPr>
    </w:p>
    <w:p w14:paraId="70708CE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kern w:val="0"/>
          <w:sz w:val="32"/>
          <w:szCs w:val="32"/>
        </w:rPr>
      </w:pPr>
    </w:p>
    <w:p w14:paraId="087C96B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rPr>
      </w:pPr>
    </w:p>
    <w:p w14:paraId="6DD14B9A">
      <w:pPr>
        <w:rPr>
          <w:rFonts w:hint="eastAsia" w:ascii="仿宋_GB2312" w:hAnsi="仿宋_GB2312" w:eastAsia="仿宋_GB2312" w:cs="仿宋_GB2312"/>
          <w:color w:val="auto"/>
          <w:kern w:val="0"/>
          <w:sz w:val="32"/>
          <w:szCs w:val="32"/>
        </w:rPr>
      </w:pPr>
    </w:p>
    <w:p w14:paraId="675D2412">
      <w:pPr>
        <w:rPr>
          <w:rFonts w:hint="eastAsia" w:ascii="仿宋_GB2312" w:hAnsi="仿宋_GB2312" w:eastAsia="仿宋_GB2312" w:cs="仿宋_GB2312"/>
          <w:color w:val="auto"/>
          <w:kern w:val="0"/>
          <w:sz w:val="32"/>
          <w:szCs w:val="32"/>
        </w:rPr>
      </w:pPr>
    </w:p>
    <w:p w14:paraId="7F10CD48">
      <w:pPr>
        <w:rPr>
          <w:rFonts w:hint="eastAsia" w:ascii="仿宋_GB2312" w:hAnsi="仿宋_GB2312" w:eastAsia="仿宋_GB2312" w:cs="仿宋_GB2312"/>
          <w:color w:val="auto"/>
          <w:kern w:val="0"/>
          <w:sz w:val="32"/>
          <w:szCs w:val="32"/>
        </w:rPr>
      </w:pPr>
    </w:p>
    <w:tbl>
      <w:tblPr>
        <w:tblStyle w:val="8"/>
        <w:tblpPr w:leftFromText="181" w:rightFromText="181" w:horzAnchor="page" w:tblpX="1611" w:tblpYSpec="bottom"/>
        <w:tblOverlap w:val="never"/>
        <w:tblW w:w="0" w:type="auto"/>
        <w:tblInd w:w="0" w:type="dxa"/>
        <w:tblBorders>
          <w:top w:val="single" w:color="auto" w:sz="6" w:space="0"/>
          <w:left w:val="none" w:color="auto" w:sz="0" w:space="0"/>
          <w:bottom w:val="single" w:color="auto" w:sz="6"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844"/>
      </w:tblGrid>
      <w:tr w14:paraId="20518331">
        <w:tblPrEx>
          <w:tblBorders>
            <w:top w:val="single" w:color="auto" w:sz="6" w:space="0"/>
            <w:left w:val="none" w:color="auto" w:sz="0" w:space="0"/>
            <w:bottom w:val="single" w:color="auto" w:sz="6"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 w:hRule="atLeast"/>
        </w:trPr>
        <w:tc>
          <w:tcPr>
            <w:tcW w:w="8844" w:type="dxa"/>
            <w:tcBorders>
              <w:tl2br w:val="nil"/>
              <w:tr2bl w:val="nil"/>
            </w:tcBorders>
            <w:noWrap w:val="0"/>
            <w:vAlign w:val="center"/>
          </w:tcPr>
          <w:p w14:paraId="44FDD9D0">
            <w:pPr>
              <w:pStyle w:val="2"/>
              <w:keepNext w:val="0"/>
              <w:keepLines w:val="0"/>
              <w:pageBreakBefore w:val="0"/>
              <w:widowControl w:val="0"/>
              <w:kinsoku/>
              <w:wordWrap/>
              <w:overflowPunct/>
              <w:topLinePunct w:val="0"/>
              <w:autoSpaceDE/>
              <w:autoSpaceDN/>
              <w:bidi w:val="0"/>
              <w:adjustRightInd/>
              <w:snapToGrid/>
              <w:spacing w:line="560" w:lineRule="exact"/>
              <w:ind w:left="210" w:leftChars="100" w:right="210" w:rightChars="100" w:firstLine="0" w:firstLineChars="0"/>
              <w:jc w:val="both"/>
              <w:textAlignment w:val="auto"/>
              <w:rPr>
                <w:position w:val="6"/>
                <w:sz w:val="32"/>
                <w:szCs w:val="32"/>
                <w:vertAlign w:val="baseline"/>
              </w:rPr>
            </w:pPr>
            <w:r>
              <w:rPr>
                <w:rFonts w:hint="eastAsia" w:ascii="仿宋_GB2312" w:hAnsi="仿宋_GB2312" w:eastAsia="仿宋_GB2312" w:cs="仿宋_GB2312"/>
                <w:position w:val="6"/>
                <w:sz w:val="28"/>
                <w:szCs w:val="28"/>
                <w:lang w:eastAsia="zh-CN"/>
              </w:rPr>
              <w:t>中共河北省委党校办公室</w:t>
            </w:r>
            <w:r>
              <w:rPr>
                <w:rFonts w:hint="eastAsia" w:ascii="仿宋_GB2312" w:hAnsi="仿宋_GB2312" w:eastAsia="仿宋_GB2312" w:cs="仿宋_GB2312"/>
                <w:position w:val="6"/>
                <w:sz w:val="28"/>
                <w:szCs w:val="28"/>
                <w:lang w:val="en-US" w:eastAsia="zh-CN"/>
              </w:rPr>
              <w:t xml:space="preserve">            </w:t>
            </w:r>
            <w:r>
              <w:rPr>
                <w:rFonts w:hint="eastAsia" w:ascii="仿宋_GB2312" w:hAnsi="仿宋_GB2312" w:cs="仿宋_GB2312"/>
                <w:position w:val="6"/>
                <w:sz w:val="28"/>
                <w:szCs w:val="28"/>
                <w:lang w:val="en-US" w:eastAsia="zh-CN"/>
              </w:rPr>
              <w:t xml:space="preserve"> </w:t>
            </w:r>
            <w:r>
              <w:rPr>
                <w:rFonts w:hint="eastAsia" w:ascii="仿宋_GB2312" w:hAnsi="仿宋_GB2312" w:eastAsia="仿宋_GB2312" w:cs="仿宋_GB2312"/>
                <w:position w:val="6"/>
                <w:sz w:val="28"/>
                <w:szCs w:val="28"/>
                <w:lang w:val="en-US" w:eastAsia="zh-CN"/>
              </w:rPr>
              <w:t xml:space="preserve">     202</w:t>
            </w:r>
            <w:r>
              <w:rPr>
                <w:rFonts w:hint="eastAsia" w:ascii="仿宋_GB2312" w:hAnsi="仿宋_GB2312" w:cs="仿宋_GB2312"/>
                <w:position w:val="6"/>
                <w:sz w:val="28"/>
                <w:szCs w:val="28"/>
                <w:lang w:val="en-US" w:eastAsia="zh-CN"/>
              </w:rPr>
              <w:t>5</w:t>
            </w:r>
            <w:r>
              <w:rPr>
                <w:rFonts w:hint="eastAsia" w:ascii="仿宋_GB2312" w:hAnsi="仿宋_GB2312" w:eastAsia="仿宋_GB2312" w:cs="仿宋_GB2312"/>
                <w:position w:val="6"/>
                <w:sz w:val="28"/>
                <w:szCs w:val="28"/>
                <w:lang w:val="en-US" w:eastAsia="zh-CN"/>
              </w:rPr>
              <w:t>年</w:t>
            </w:r>
            <w:r>
              <w:rPr>
                <w:rFonts w:hint="eastAsia" w:ascii="仿宋_GB2312" w:hAnsi="仿宋_GB2312" w:cs="仿宋_GB2312"/>
                <w:position w:val="6"/>
                <w:sz w:val="28"/>
                <w:szCs w:val="28"/>
                <w:lang w:val="en-US" w:eastAsia="zh-CN"/>
              </w:rPr>
              <w:t>7</w:t>
            </w:r>
            <w:r>
              <w:rPr>
                <w:rFonts w:hint="eastAsia" w:ascii="仿宋_GB2312" w:hAnsi="仿宋_GB2312" w:eastAsia="仿宋_GB2312" w:cs="仿宋_GB2312"/>
                <w:position w:val="6"/>
                <w:sz w:val="28"/>
                <w:szCs w:val="28"/>
                <w:lang w:val="en-US" w:eastAsia="zh-CN"/>
              </w:rPr>
              <w:t>月</w:t>
            </w:r>
            <w:r>
              <w:rPr>
                <w:rFonts w:hint="eastAsia" w:ascii="仿宋_GB2312" w:hAnsi="仿宋_GB2312" w:cs="仿宋_GB2312"/>
                <w:position w:val="6"/>
                <w:sz w:val="28"/>
                <w:szCs w:val="28"/>
                <w:lang w:val="en-US" w:eastAsia="zh-CN"/>
              </w:rPr>
              <w:t>10</w:t>
            </w:r>
            <w:r>
              <w:rPr>
                <w:rFonts w:hint="eastAsia" w:ascii="仿宋_GB2312" w:hAnsi="仿宋_GB2312" w:eastAsia="仿宋_GB2312" w:cs="仿宋_GB2312"/>
                <w:position w:val="6"/>
                <w:sz w:val="28"/>
                <w:szCs w:val="28"/>
                <w:lang w:val="en-US" w:eastAsia="zh-CN"/>
              </w:rPr>
              <w:t>日印发</w:t>
            </w:r>
          </w:p>
        </w:tc>
      </w:tr>
    </w:tbl>
    <w:p w14:paraId="696B7C72">
      <w:pPr>
        <w:rPr>
          <w:rFonts w:hint="eastAsia" w:ascii="仿宋_GB2312" w:hAnsi="仿宋_GB2312" w:eastAsia="仿宋_GB2312" w:cs="仿宋_GB2312"/>
          <w:color w:val="auto"/>
          <w:kern w:val="0"/>
          <w:sz w:val="32"/>
          <w:szCs w:val="32"/>
          <w:lang w:val="en-US" w:eastAsia="zh-CN"/>
        </w:rPr>
      </w:pPr>
    </w:p>
    <w:sectPr>
      <w:footerReference r:id="rId3" w:type="default"/>
      <w:pgSz w:w="11905" w:h="16838" w:orient="landscape"/>
      <w:pgMar w:top="1984" w:right="1474" w:bottom="1701" w:left="1474" w:header="851" w:footer="992" w:gutter="0"/>
      <w:pgBorders>
        <w:top w:val="none" w:sz="0" w:space="0"/>
        <w:left w:val="none" w:sz="0" w:space="0"/>
        <w:bottom w:val="none" w:sz="0" w:space="0"/>
        <w:right w:val="none" w:sz="0" w:space="0"/>
      </w:pgBorders>
      <w:pgNumType w:fmt="numberInDash"/>
      <w:cols w:space="72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兰亭黑_GBK">
    <w:panose1 w:val="02000500000000000000"/>
    <w:charset w:val="86"/>
    <w:family w:val="script"/>
    <w:pitch w:val="default"/>
    <w:sig w:usb0="A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17A3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-146050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78C2949">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11.5pt;height:144pt;width:144pt;mso-position-horizontal:outside;mso-position-horizontal-relative:margin;mso-wrap-style:none;z-index:251659264;mso-width-relative:page;mso-height-relative:page;" filled="f" stroked="f" coordsize="21600,21600" o:gfxdata="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APAzTUAAAACAEAAA8A&#10;AAAAAAAAAQAgAAAAIgAAAGRycy9kb3ducmV2LnhtbFBLAQIUABQAAAAIAIdO4kAmrp/s4gEAAMwD&#10;AAAOAAAAAAAAAAEAIAAAACMBAABkcnMvZTJvRG9jLnhtbFBLBQYAAAAABgAGAFkBAAB3BQAAAAA=&#10;">
              <v:fill on="f" focussize="0,0"/>
              <v:stroke on="f"/>
              <v:imagedata o:title=""/>
              <o:lock v:ext="edit" aspectratio="f"/>
              <v:textbox inset="0mm,0mm,0mm,0mm" style="mso-fit-shape-to-text:t;">
                <w:txbxContent>
                  <w:p w14:paraId="378C2949">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VerticalSpacing w:val="161"/>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772E20"/>
    <w:rsid w:val="01D60AE3"/>
    <w:rsid w:val="04BE7571"/>
    <w:rsid w:val="05916F5F"/>
    <w:rsid w:val="07201F0E"/>
    <w:rsid w:val="14D6EB7C"/>
    <w:rsid w:val="15B577A1"/>
    <w:rsid w:val="186C244E"/>
    <w:rsid w:val="19EA3D7E"/>
    <w:rsid w:val="1A3A0E6D"/>
    <w:rsid w:val="1AAD7D69"/>
    <w:rsid w:val="1BBF6E00"/>
    <w:rsid w:val="1C104140"/>
    <w:rsid w:val="1DAA0BC2"/>
    <w:rsid w:val="1FE46B92"/>
    <w:rsid w:val="22117925"/>
    <w:rsid w:val="24CF0AAD"/>
    <w:rsid w:val="25533CDD"/>
    <w:rsid w:val="27FC10D9"/>
    <w:rsid w:val="290049A5"/>
    <w:rsid w:val="2AFE3F1B"/>
    <w:rsid w:val="2C9F1AC2"/>
    <w:rsid w:val="2FED7CA4"/>
    <w:rsid w:val="31742CC8"/>
    <w:rsid w:val="352443DD"/>
    <w:rsid w:val="367F4CA4"/>
    <w:rsid w:val="39AF6AF2"/>
    <w:rsid w:val="3B6F19AC"/>
    <w:rsid w:val="3DC6128B"/>
    <w:rsid w:val="3DFF6D73"/>
    <w:rsid w:val="3EFBFEB4"/>
    <w:rsid w:val="402512ED"/>
    <w:rsid w:val="4678241B"/>
    <w:rsid w:val="4CBB6B15"/>
    <w:rsid w:val="4CFB0279"/>
    <w:rsid w:val="52A91C6E"/>
    <w:rsid w:val="55A97947"/>
    <w:rsid w:val="5AEB5EEA"/>
    <w:rsid w:val="5B0B20CB"/>
    <w:rsid w:val="5E1E2099"/>
    <w:rsid w:val="5FB48EC4"/>
    <w:rsid w:val="5FDE024F"/>
    <w:rsid w:val="5FFCE937"/>
    <w:rsid w:val="667A1431"/>
    <w:rsid w:val="66AE9011"/>
    <w:rsid w:val="6A7D1667"/>
    <w:rsid w:val="6D3FFC61"/>
    <w:rsid w:val="6EFBC36E"/>
    <w:rsid w:val="6FEAF39F"/>
    <w:rsid w:val="725035DE"/>
    <w:rsid w:val="725D063D"/>
    <w:rsid w:val="758514D2"/>
    <w:rsid w:val="767FF746"/>
    <w:rsid w:val="769A655F"/>
    <w:rsid w:val="779F2BF1"/>
    <w:rsid w:val="77AF5F1F"/>
    <w:rsid w:val="77CDA671"/>
    <w:rsid w:val="78772E20"/>
    <w:rsid w:val="7B773CAC"/>
    <w:rsid w:val="7CD906D4"/>
    <w:rsid w:val="7EDC0928"/>
    <w:rsid w:val="7FAF504F"/>
    <w:rsid w:val="7FBF2209"/>
    <w:rsid w:val="ADFB2BCC"/>
    <w:rsid w:val="AFB693E4"/>
    <w:rsid w:val="B9727E64"/>
    <w:rsid w:val="BFDE821F"/>
    <w:rsid w:val="D7E79525"/>
    <w:rsid w:val="D9ADE1A2"/>
    <w:rsid w:val="DFF3D29D"/>
    <w:rsid w:val="E795EC75"/>
    <w:rsid w:val="EFF727C5"/>
    <w:rsid w:val="EFFE118A"/>
    <w:rsid w:val="F3FD666C"/>
    <w:rsid w:val="F761FC65"/>
    <w:rsid w:val="FBDF4F91"/>
    <w:rsid w:val="FBFF0C84"/>
    <w:rsid w:val="FF5FB8CF"/>
    <w:rsid w:val="FF7FCDA9"/>
    <w:rsid w:val="FFEB26CD"/>
    <w:rsid w:val="FFEFA6BE"/>
    <w:rsid w:val="FFF7E213"/>
    <w:rsid w:val="FFFB299E"/>
    <w:rsid w:val="FFFB5B5B"/>
    <w:rsid w:val="FFFDFE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兰亭黑_GBK" w:hAnsi="方正兰亭黑_GBK" w:eastAsia="仿宋_GB2312" w:cs="方正兰亭黑_GBK"/>
      <w:kern w:val="2"/>
      <w:sz w:val="21"/>
      <w:szCs w:val="24"/>
      <w:lang w:val="en-US" w:eastAsia="zh-CN" w:bidi="ar-SA"/>
    </w:rPr>
  </w:style>
  <w:style w:type="character" w:default="1" w:styleId="9">
    <w:name w:val="Default Paragraph Font"/>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qFormat/>
    <w:uiPriority w:val="0"/>
    <w:pPr>
      <w:jc w:val="left"/>
    </w:pPr>
    <w:rPr>
      <w:rFonts w:ascii="Times New Roman" w:hAnsi="Times New Roman"/>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lang w:bidi="ar-SA"/>
    </w:rPr>
  </w:style>
  <w:style w:type="table" w:styleId="8">
    <w:name w:val="Table Grid"/>
    <w:basedOn w:val="7"/>
    <w:qFormat/>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basedOn w:val="9"/>
    <w:qFormat/>
    <w:uiPriority w:val="0"/>
  </w:style>
  <w:style w:type="paragraph" w:customStyle="1" w:styleId="12">
    <w:name w:val="Normal Indent1"/>
    <w:basedOn w:val="1"/>
    <w:qFormat/>
    <w:uiPriority w:val="0"/>
    <w:pPr>
      <w:ind w:firstLine="420" w:firstLineChars="200"/>
    </w:pPr>
  </w:style>
  <w:style w:type="paragraph" w:customStyle="1" w:styleId="13">
    <w:name w:val="正文 New New"/>
    <w:qFormat/>
    <w:uiPriority w:val="0"/>
    <w:pPr>
      <w:widowControl w:val="0"/>
      <w:jc w:val="both"/>
    </w:pPr>
    <w:rPr>
      <w:rFonts w:ascii="方正兰亭黑_GBK" w:hAnsi="方正兰亭黑_GBK" w:eastAsia="仿宋_GB2312" w:cs="方正兰亭黑_GBK"/>
      <w:kern w:val="2"/>
      <w:sz w:val="21"/>
      <w:szCs w:val="24"/>
      <w:lang w:val="en-US" w:eastAsia="zh-CN" w:bidi="ar-SA"/>
    </w:rPr>
  </w:style>
  <w:style w:type="paragraph" w:customStyle="1" w:styleId="14">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15">
    <w:name w:val="正文文字缩进 New"/>
    <w:basedOn w:val="13"/>
    <w:qFormat/>
    <w:uiPriority w:val="0"/>
    <w:pPr>
      <w:spacing w:line="500" w:lineRule="exact"/>
      <w:ind w:firstLine="560" w:firstLineChars="200"/>
    </w:pPr>
    <w:rPr>
      <w:rFonts w:ascii="仿宋_GB2312" w:hAnsi="华文中宋" w:eastAsia="仿宋_GB2312"/>
      <w:sz w:val="28"/>
    </w:rPr>
  </w:style>
  <w:style w:type="character" w:customStyle="1" w:styleId="16">
    <w:name w:val="font51"/>
    <w:basedOn w:val="9"/>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home\uos\.local\share\Kingsoft\office6\templates\wps\zh_CN\&#20864;&#26657;&#21150;\A3\&#20864;&#26657;&#21150;&#23383;(&#24066;&#21439;)%20.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冀校办字(市县) .wpt</Template>
  <Pages>17</Pages>
  <Words>4661</Words>
  <Characters>6058</Characters>
  <Lines>1</Lines>
  <Paragraphs>1</Paragraphs>
  <TotalTime>9.66666666666667</TotalTime>
  <ScaleCrop>false</ScaleCrop>
  <LinksUpToDate>false</LinksUpToDate>
  <CharactersWithSpaces>6124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2025-07-11T04:01:00Z</dcterms:created>
  <dc:creator>uos</dc:creator>
  <cp:lastModifiedBy>石滨</cp:lastModifiedBy>
  <cp:lastPrinted>2025-07-16T18:13:17Z</cp:lastPrinted>
  <dcterms:modified xsi:type="dcterms:W3CDTF">2025-07-17T07:23:03Z</dcterms:modified>
  <dc:title>关于制定校（院）省级新型智库3向管理制度的情况报告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007ADE05401A438CB1E57139FB114E9A_13</vt:lpwstr>
  </property>
</Properties>
</file>